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43F" w:rsidRDefault="00B72A03">
      <w:bookmarkStart w:id="0" w:name="_GoBack"/>
      <w:r>
        <w:rPr>
          <w:noProof/>
          <w:lang w:eastAsia="ru-RU"/>
        </w:rPr>
        <w:drawing>
          <wp:inline distT="0" distB="0" distL="0" distR="0">
            <wp:extent cx="6532534" cy="9906000"/>
            <wp:effectExtent l="8573"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11 ф 001.jpg"/>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6530896" cy="9903516"/>
                    </a:xfrm>
                    <a:prstGeom prst="rect">
                      <a:avLst/>
                    </a:prstGeom>
                  </pic:spPr>
                </pic:pic>
              </a:graphicData>
            </a:graphic>
          </wp:inline>
        </w:drawing>
      </w:r>
      <w:bookmarkEnd w:id="0"/>
    </w:p>
    <w:tbl>
      <w:tblPr>
        <w:tblW w:w="15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3828"/>
        <w:gridCol w:w="3402"/>
        <w:gridCol w:w="4110"/>
        <w:gridCol w:w="3119"/>
      </w:tblGrid>
      <w:tr w:rsidR="005B543F" w:rsidRPr="00E75899" w:rsidTr="00597517">
        <w:trPr>
          <w:trHeight w:val="287"/>
        </w:trPr>
        <w:tc>
          <w:tcPr>
            <w:tcW w:w="1134" w:type="dxa"/>
            <w:vMerge w:val="restart"/>
          </w:tcPr>
          <w:p w:rsidR="005B543F" w:rsidRPr="00E75899" w:rsidRDefault="005B543F" w:rsidP="003F4AE0">
            <w:pPr>
              <w:spacing w:after="0" w:line="240" w:lineRule="auto"/>
              <w:jc w:val="center"/>
              <w:rPr>
                <w:rFonts w:ascii="Times New Roman" w:eastAsia="Calibri" w:hAnsi="Times New Roman" w:cs="Times New Roman"/>
                <w:sz w:val="24"/>
                <w:szCs w:val="24"/>
              </w:rPr>
            </w:pPr>
            <w:r w:rsidRPr="00E75899">
              <w:rPr>
                <w:rFonts w:ascii="Times New Roman" w:eastAsia="Calibri" w:hAnsi="Times New Roman" w:cs="Times New Roman"/>
                <w:sz w:val="24"/>
                <w:szCs w:val="24"/>
              </w:rPr>
              <w:lastRenderedPageBreak/>
              <w:t>Название раздела</w:t>
            </w:r>
          </w:p>
        </w:tc>
        <w:tc>
          <w:tcPr>
            <w:tcW w:w="7230" w:type="dxa"/>
            <w:gridSpan w:val="2"/>
          </w:tcPr>
          <w:p w:rsidR="005B543F" w:rsidRPr="00E75899" w:rsidRDefault="005B543F" w:rsidP="003F4AE0">
            <w:pPr>
              <w:spacing w:after="0" w:line="240" w:lineRule="auto"/>
              <w:rPr>
                <w:rFonts w:ascii="Times New Roman" w:eastAsia="Calibri" w:hAnsi="Times New Roman" w:cs="Times New Roman"/>
                <w:sz w:val="24"/>
                <w:szCs w:val="24"/>
              </w:rPr>
            </w:pPr>
            <w:r w:rsidRPr="00E75899">
              <w:rPr>
                <w:rFonts w:ascii="Times New Roman" w:eastAsia="Calibri" w:hAnsi="Times New Roman" w:cs="Times New Roman"/>
                <w:sz w:val="24"/>
                <w:szCs w:val="24"/>
              </w:rPr>
              <w:t>Предметные результаты</w:t>
            </w:r>
          </w:p>
        </w:tc>
        <w:tc>
          <w:tcPr>
            <w:tcW w:w="4110" w:type="dxa"/>
            <w:vMerge w:val="restart"/>
          </w:tcPr>
          <w:p w:rsidR="005B543F" w:rsidRPr="00E75899" w:rsidRDefault="005B543F" w:rsidP="003F4AE0">
            <w:pPr>
              <w:spacing w:after="0" w:line="240" w:lineRule="auto"/>
              <w:rPr>
                <w:rFonts w:ascii="Times New Roman" w:eastAsia="Calibri" w:hAnsi="Times New Roman" w:cs="Times New Roman"/>
                <w:sz w:val="24"/>
                <w:szCs w:val="24"/>
              </w:rPr>
            </w:pPr>
            <w:proofErr w:type="spellStart"/>
            <w:r w:rsidRPr="00E75899">
              <w:rPr>
                <w:rFonts w:ascii="Times New Roman" w:eastAsia="Calibri" w:hAnsi="Times New Roman" w:cs="Times New Roman"/>
                <w:sz w:val="24"/>
                <w:szCs w:val="24"/>
              </w:rPr>
              <w:t>Метапредметные</w:t>
            </w:r>
            <w:proofErr w:type="spellEnd"/>
            <w:r w:rsidRPr="00E75899">
              <w:rPr>
                <w:rFonts w:ascii="Times New Roman" w:eastAsia="Calibri" w:hAnsi="Times New Roman" w:cs="Times New Roman"/>
                <w:sz w:val="24"/>
                <w:szCs w:val="24"/>
              </w:rPr>
              <w:t xml:space="preserve">  результаты</w:t>
            </w:r>
          </w:p>
        </w:tc>
        <w:tc>
          <w:tcPr>
            <w:tcW w:w="3119" w:type="dxa"/>
            <w:vMerge w:val="restart"/>
          </w:tcPr>
          <w:p w:rsidR="005B543F" w:rsidRPr="00E75899" w:rsidRDefault="005B543F" w:rsidP="003F4AE0">
            <w:pPr>
              <w:spacing w:after="0" w:line="240" w:lineRule="auto"/>
              <w:rPr>
                <w:rFonts w:ascii="Times New Roman" w:eastAsia="Calibri" w:hAnsi="Times New Roman" w:cs="Times New Roman"/>
                <w:sz w:val="24"/>
                <w:szCs w:val="24"/>
              </w:rPr>
            </w:pPr>
            <w:r w:rsidRPr="00E75899">
              <w:rPr>
                <w:rFonts w:ascii="Times New Roman" w:eastAsia="Calibri" w:hAnsi="Times New Roman" w:cs="Times New Roman"/>
                <w:sz w:val="24"/>
                <w:szCs w:val="24"/>
              </w:rPr>
              <w:t>Личностные результаты</w:t>
            </w:r>
          </w:p>
        </w:tc>
      </w:tr>
      <w:tr w:rsidR="005B543F" w:rsidRPr="00E75899" w:rsidTr="00597517">
        <w:trPr>
          <w:trHeight w:val="862"/>
        </w:trPr>
        <w:tc>
          <w:tcPr>
            <w:tcW w:w="1134" w:type="dxa"/>
            <w:vMerge/>
          </w:tcPr>
          <w:p w:rsidR="005B543F" w:rsidRPr="00E75899" w:rsidRDefault="005B543F" w:rsidP="003F4AE0">
            <w:pPr>
              <w:spacing w:after="0" w:line="240" w:lineRule="auto"/>
              <w:jc w:val="center"/>
              <w:rPr>
                <w:rFonts w:ascii="Times New Roman" w:eastAsia="Calibri" w:hAnsi="Times New Roman" w:cs="Times New Roman"/>
                <w:sz w:val="24"/>
                <w:szCs w:val="24"/>
              </w:rPr>
            </w:pPr>
          </w:p>
        </w:tc>
        <w:tc>
          <w:tcPr>
            <w:tcW w:w="3828" w:type="dxa"/>
          </w:tcPr>
          <w:p w:rsidR="005B543F" w:rsidRPr="00E75899" w:rsidRDefault="005B543F" w:rsidP="003F4AE0">
            <w:pPr>
              <w:spacing w:after="0" w:line="240" w:lineRule="auto"/>
              <w:rPr>
                <w:rFonts w:ascii="Times New Roman" w:eastAsia="Calibri" w:hAnsi="Times New Roman" w:cs="Times New Roman"/>
                <w:sz w:val="24"/>
                <w:szCs w:val="24"/>
              </w:rPr>
            </w:pPr>
            <w:r w:rsidRPr="00E75899">
              <w:rPr>
                <w:rFonts w:ascii="Times New Roman" w:eastAsia="Calibri" w:hAnsi="Times New Roman" w:cs="Times New Roman"/>
                <w:sz w:val="24"/>
                <w:szCs w:val="24"/>
              </w:rPr>
              <w:t>ученик научится</w:t>
            </w:r>
          </w:p>
        </w:tc>
        <w:tc>
          <w:tcPr>
            <w:tcW w:w="3402" w:type="dxa"/>
          </w:tcPr>
          <w:p w:rsidR="005B543F" w:rsidRPr="00E75899" w:rsidRDefault="005B543F" w:rsidP="003F4AE0">
            <w:pPr>
              <w:spacing w:after="0" w:line="240" w:lineRule="auto"/>
              <w:rPr>
                <w:rFonts w:ascii="Times New Roman" w:eastAsia="Calibri" w:hAnsi="Times New Roman" w:cs="Times New Roman"/>
                <w:sz w:val="24"/>
                <w:szCs w:val="24"/>
              </w:rPr>
            </w:pPr>
            <w:r w:rsidRPr="00E75899">
              <w:rPr>
                <w:rFonts w:ascii="Times New Roman" w:eastAsia="Calibri" w:hAnsi="Times New Roman" w:cs="Times New Roman"/>
                <w:sz w:val="24"/>
                <w:szCs w:val="24"/>
              </w:rPr>
              <w:t xml:space="preserve">ученик получит возможность научиться </w:t>
            </w:r>
          </w:p>
        </w:tc>
        <w:tc>
          <w:tcPr>
            <w:tcW w:w="4110" w:type="dxa"/>
            <w:vMerge/>
          </w:tcPr>
          <w:p w:rsidR="005B543F" w:rsidRPr="00E75899" w:rsidRDefault="005B543F" w:rsidP="003F4AE0">
            <w:pPr>
              <w:spacing w:after="0" w:line="240" w:lineRule="auto"/>
              <w:rPr>
                <w:rFonts w:ascii="Times New Roman" w:eastAsia="Calibri" w:hAnsi="Times New Roman" w:cs="Times New Roman"/>
                <w:sz w:val="24"/>
                <w:szCs w:val="24"/>
              </w:rPr>
            </w:pPr>
          </w:p>
        </w:tc>
        <w:tc>
          <w:tcPr>
            <w:tcW w:w="3119" w:type="dxa"/>
            <w:vMerge/>
          </w:tcPr>
          <w:p w:rsidR="005B543F" w:rsidRPr="00E75899" w:rsidRDefault="005B543F" w:rsidP="003F4AE0">
            <w:pPr>
              <w:spacing w:after="0" w:line="240" w:lineRule="auto"/>
              <w:rPr>
                <w:rFonts w:ascii="Times New Roman" w:eastAsia="Calibri" w:hAnsi="Times New Roman" w:cs="Times New Roman"/>
                <w:sz w:val="24"/>
                <w:szCs w:val="24"/>
              </w:rPr>
            </w:pPr>
          </w:p>
        </w:tc>
      </w:tr>
      <w:tr w:rsidR="005B543F" w:rsidRPr="00E75899" w:rsidTr="00597517">
        <w:trPr>
          <w:trHeight w:val="8187"/>
        </w:trPr>
        <w:tc>
          <w:tcPr>
            <w:tcW w:w="1134" w:type="dxa"/>
          </w:tcPr>
          <w:p w:rsidR="005B543F" w:rsidRPr="00E75899" w:rsidRDefault="005B543F" w:rsidP="003F4A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Механические явления</w:t>
            </w:r>
          </w:p>
        </w:tc>
        <w:tc>
          <w:tcPr>
            <w:tcW w:w="3828" w:type="dxa"/>
          </w:tcPr>
          <w:p w:rsidR="005B543F" w:rsidRPr="005B543F" w:rsidRDefault="005B543F" w:rsidP="005B543F">
            <w:pPr>
              <w:widowControl w:val="0"/>
              <w:numPr>
                <w:ilvl w:val="0"/>
                <w:numId w:val="1"/>
              </w:numPr>
              <w:tabs>
                <w:tab w:val="left" w:pos="993"/>
              </w:tabs>
              <w:autoSpaceDE w:val="0"/>
              <w:autoSpaceDN w:val="0"/>
              <w:adjustRightInd w:val="0"/>
              <w:spacing w:after="0" w:line="240" w:lineRule="auto"/>
              <w:ind w:left="34" w:firstLine="0"/>
              <w:contextualSpacing/>
              <w:jc w:val="both"/>
              <w:rPr>
                <w:rFonts w:ascii="Times New Roman" w:eastAsia="Times New Roman" w:hAnsi="Times New Roman" w:cs="Times New Roman"/>
                <w:sz w:val="24"/>
                <w:szCs w:val="24"/>
                <w:lang w:eastAsia="ru-RU"/>
              </w:rPr>
            </w:pPr>
            <w:proofErr w:type="gramStart"/>
            <w:r w:rsidRPr="005B543F">
              <w:rPr>
                <w:rFonts w:ascii="Times New Roman" w:eastAsia="Times New Roman" w:hAnsi="Times New Roman" w:cs="Times New Roman"/>
                <w:sz w:val="24"/>
                <w:szCs w:val="24"/>
                <w:lang w:eastAsia="ru-RU"/>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5B543F">
              <w:rPr>
                <w:rFonts w:ascii="Times New Roman" w:eastAsia="Times New Roman" w:hAnsi="Times New Roman" w:cs="Times New Roman"/>
                <w:sz w:val="24"/>
                <w:szCs w:val="24"/>
                <w:lang w:eastAsia="ru-RU"/>
              </w:rPr>
              <w:t>, резонанс, волновое движение (звук);</w:t>
            </w:r>
          </w:p>
          <w:p w:rsidR="005B543F" w:rsidRPr="005B543F" w:rsidRDefault="005B543F" w:rsidP="005B543F">
            <w:pPr>
              <w:widowControl w:val="0"/>
              <w:numPr>
                <w:ilvl w:val="0"/>
                <w:numId w:val="1"/>
              </w:numPr>
              <w:tabs>
                <w:tab w:val="left" w:pos="993"/>
              </w:tabs>
              <w:autoSpaceDE w:val="0"/>
              <w:autoSpaceDN w:val="0"/>
              <w:adjustRightInd w:val="0"/>
              <w:spacing w:after="0" w:line="240" w:lineRule="auto"/>
              <w:ind w:left="34" w:firstLine="0"/>
              <w:contextualSpacing/>
              <w:jc w:val="both"/>
              <w:rPr>
                <w:rFonts w:ascii="Times New Roman" w:eastAsia="Times New Roman" w:hAnsi="Times New Roman" w:cs="Times New Roman"/>
                <w:sz w:val="24"/>
                <w:szCs w:val="24"/>
                <w:lang w:eastAsia="ru-RU"/>
              </w:rPr>
            </w:pPr>
            <w:proofErr w:type="gramStart"/>
            <w:r w:rsidRPr="005B543F">
              <w:rPr>
                <w:rFonts w:ascii="Times New Roman" w:eastAsia="Times New Roman" w:hAnsi="Times New Roman" w:cs="Times New Roman"/>
                <w:sz w:val="24"/>
                <w:szCs w:val="24"/>
                <w:lang w:eastAsia="ru-RU"/>
              </w:rPr>
              <w:t xml:space="preserve">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w:t>
            </w:r>
            <w:r w:rsidRPr="005B543F">
              <w:rPr>
                <w:rFonts w:ascii="Times New Roman" w:eastAsia="Times New Roman" w:hAnsi="Times New Roman" w:cs="Times New Roman"/>
                <w:sz w:val="24"/>
                <w:szCs w:val="24"/>
                <w:lang w:eastAsia="ru-RU"/>
              </w:rPr>
              <w:lastRenderedPageBreak/>
              <w:t>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w:t>
            </w:r>
            <w:proofErr w:type="gramEnd"/>
            <w:r w:rsidRPr="005B543F">
              <w:rPr>
                <w:rFonts w:ascii="Times New Roman" w:eastAsia="Times New Roman" w:hAnsi="Times New Roman" w:cs="Times New Roman"/>
                <w:sz w:val="24"/>
                <w:szCs w:val="24"/>
                <w:lang w:eastAsia="ru-RU"/>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5B543F" w:rsidRPr="005B543F" w:rsidRDefault="005B543F" w:rsidP="005B543F">
            <w:pPr>
              <w:widowControl w:val="0"/>
              <w:numPr>
                <w:ilvl w:val="0"/>
                <w:numId w:val="1"/>
              </w:numPr>
              <w:tabs>
                <w:tab w:val="left" w:pos="993"/>
              </w:tabs>
              <w:autoSpaceDE w:val="0"/>
              <w:autoSpaceDN w:val="0"/>
              <w:adjustRightInd w:val="0"/>
              <w:spacing w:after="0" w:line="240" w:lineRule="auto"/>
              <w:ind w:left="34" w:firstLine="0"/>
              <w:contextualSpacing/>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5B543F" w:rsidRPr="005B543F" w:rsidRDefault="005B543F" w:rsidP="005B543F">
            <w:pPr>
              <w:widowControl w:val="0"/>
              <w:numPr>
                <w:ilvl w:val="0"/>
                <w:numId w:val="1"/>
              </w:numPr>
              <w:tabs>
                <w:tab w:val="left" w:pos="993"/>
              </w:tabs>
              <w:autoSpaceDE w:val="0"/>
              <w:autoSpaceDN w:val="0"/>
              <w:adjustRightInd w:val="0"/>
              <w:spacing w:after="0" w:line="240" w:lineRule="auto"/>
              <w:ind w:left="34" w:hanging="34"/>
              <w:contextualSpacing/>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различать основные признаки изученных физических моделей: материальная точка, инерциальная система отсчета;</w:t>
            </w:r>
          </w:p>
          <w:p w:rsidR="005B543F" w:rsidRPr="005B543F" w:rsidRDefault="005B543F" w:rsidP="005B543F">
            <w:pPr>
              <w:widowControl w:val="0"/>
              <w:numPr>
                <w:ilvl w:val="0"/>
                <w:numId w:val="1"/>
              </w:numPr>
              <w:tabs>
                <w:tab w:val="left" w:pos="993"/>
              </w:tabs>
              <w:autoSpaceDE w:val="0"/>
              <w:autoSpaceDN w:val="0"/>
              <w:adjustRightInd w:val="0"/>
              <w:spacing w:after="0" w:line="240" w:lineRule="auto"/>
              <w:ind w:left="34" w:firstLine="0"/>
              <w:contextualSpacing/>
              <w:jc w:val="both"/>
              <w:rPr>
                <w:rFonts w:ascii="Times New Roman" w:eastAsia="Times New Roman" w:hAnsi="Times New Roman" w:cs="Times New Roman"/>
                <w:sz w:val="24"/>
                <w:szCs w:val="24"/>
                <w:lang w:eastAsia="ru-RU"/>
              </w:rPr>
            </w:pPr>
            <w:proofErr w:type="gramStart"/>
            <w:r w:rsidRPr="005B543F">
              <w:rPr>
                <w:rFonts w:ascii="Times New Roman" w:eastAsia="Times New Roman" w:hAnsi="Times New Roman" w:cs="Times New Roman"/>
                <w:sz w:val="24"/>
                <w:szCs w:val="24"/>
                <w:lang w:eastAsia="ru-RU"/>
              </w:rPr>
              <w:t xml:space="preserve">решать задачи, используя физические законы (закон сохранения энергии, закон </w:t>
            </w:r>
            <w:r w:rsidRPr="005B543F">
              <w:rPr>
                <w:rFonts w:ascii="Times New Roman" w:eastAsia="Times New Roman" w:hAnsi="Times New Roman" w:cs="Times New Roman"/>
                <w:sz w:val="24"/>
                <w:szCs w:val="24"/>
                <w:lang w:eastAsia="ru-RU"/>
              </w:rPr>
              <w:lastRenderedPageBreak/>
              <w:t>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w:t>
            </w:r>
            <w:proofErr w:type="gramEnd"/>
            <w:r w:rsidRPr="005B543F">
              <w:rPr>
                <w:rFonts w:ascii="Times New Roman" w:eastAsia="Times New Roman" w:hAnsi="Times New Roman" w:cs="Times New Roman"/>
                <w:sz w:val="24"/>
                <w:szCs w:val="24"/>
                <w:lang w:eastAsia="ru-RU"/>
              </w:rPr>
              <w:t xml:space="preserve">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5B543F" w:rsidRPr="00E75899" w:rsidRDefault="005B543F" w:rsidP="005B543F">
            <w:pPr>
              <w:widowControl w:val="0"/>
              <w:numPr>
                <w:ilvl w:val="0"/>
                <w:numId w:val="1"/>
              </w:numPr>
              <w:tabs>
                <w:tab w:val="left" w:pos="993"/>
              </w:tabs>
              <w:autoSpaceDE w:val="0"/>
              <w:autoSpaceDN w:val="0"/>
              <w:adjustRightInd w:val="0"/>
              <w:spacing w:after="0" w:line="240" w:lineRule="auto"/>
              <w:ind w:left="1429" w:firstLine="709"/>
              <w:contextualSpacing/>
              <w:jc w:val="both"/>
              <w:rPr>
                <w:rFonts w:ascii="Times New Roman" w:eastAsia="Calibri" w:hAnsi="Times New Roman" w:cs="Times New Roman"/>
                <w:sz w:val="24"/>
                <w:szCs w:val="24"/>
              </w:rPr>
            </w:pPr>
          </w:p>
        </w:tc>
        <w:tc>
          <w:tcPr>
            <w:tcW w:w="3402" w:type="dxa"/>
          </w:tcPr>
          <w:p w:rsidR="005B543F" w:rsidRPr="005B543F" w:rsidRDefault="005B543F" w:rsidP="005B543F">
            <w:pPr>
              <w:widowControl w:val="0"/>
              <w:numPr>
                <w:ilvl w:val="0"/>
                <w:numId w:val="1"/>
              </w:numPr>
              <w:tabs>
                <w:tab w:val="left" w:pos="176"/>
                <w:tab w:val="left" w:pos="993"/>
              </w:tabs>
              <w:autoSpaceDE w:val="0"/>
              <w:autoSpaceDN w:val="0"/>
              <w:adjustRightInd w:val="0"/>
              <w:spacing w:after="0" w:line="240" w:lineRule="auto"/>
              <w:ind w:left="176" w:hanging="283"/>
              <w:contextualSpacing/>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lastRenderedPageBreak/>
              <w:t>И</w:t>
            </w:r>
            <w:r w:rsidRPr="005B543F">
              <w:rPr>
                <w:rFonts w:ascii="Times New Roman" w:eastAsia="Times New Roman" w:hAnsi="Times New Roman" w:cs="Times New Roman"/>
                <w:sz w:val="24"/>
                <w:szCs w:val="24"/>
                <w:lang w:eastAsia="ru-RU"/>
              </w:rPr>
              <w:t>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5B543F" w:rsidRPr="005B543F" w:rsidRDefault="005B543F" w:rsidP="005B543F">
            <w:pPr>
              <w:widowControl w:val="0"/>
              <w:numPr>
                <w:ilvl w:val="0"/>
                <w:numId w:val="1"/>
              </w:numPr>
              <w:tabs>
                <w:tab w:val="left" w:pos="317"/>
                <w:tab w:val="left" w:pos="993"/>
              </w:tabs>
              <w:autoSpaceDE w:val="0"/>
              <w:autoSpaceDN w:val="0"/>
              <w:adjustRightInd w:val="0"/>
              <w:spacing w:after="0" w:line="240" w:lineRule="auto"/>
              <w:ind w:left="175" w:firstLine="0"/>
              <w:contextualSpacing/>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w:t>
            </w:r>
            <w:r w:rsidRPr="005B543F">
              <w:rPr>
                <w:rFonts w:ascii="Times New Roman" w:eastAsia="Times New Roman" w:hAnsi="Times New Roman" w:cs="Times New Roman"/>
                <w:sz w:val="24"/>
                <w:szCs w:val="24"/>
                <w:lang w:eastAsia="ru-RU"/>
              </w:rPr>
              <w:lastRenderedPageBreak/>
              <w:t>Архимеда и др.);</w:t>
            </w:r>
          </w:p>
          <w:p w:rsidR="005B543F" w:rsidRPr="005B543F" w:rsidRDefault="005B543F" w:rsidP="005B543F">
            <w:pPr>
              <w:widowControl w:val="0"/>
              <w:numPr>
                <w:ilvl w:val="0"/>
                <w:numId w:val="1"/>
              </w:numPr>
              <w:tabs>
                <w:tab w:val="left" w:pos="317"/>
                <w:tab w:val="left" w:pos="993"/>
              </w:tabs>
              <w:autoSpaceDE w:val="0"/>
              <w:autoSpaceDN w:val="0"/>
              <w:adjustRightInd w:val="0"/>
              <w:spacing w:after="0" w:line="240" w:lineRule="auto"/>
              <w:ind w:left="175" w:firstLine="0"/>
              <w:contextualSpacing/>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5B543F" w:rsidRPr="00E75899" w:rsidRDefault="005B543F" w:rsidP="003F4AE0">
            <w:pPr>
              <w:spacing w:after="0" w:line="240" w:lineRule="auto"/>
              <w:ind w:right="-108"/>
              <w:rPr>
                <w:rFonts w:ascii="Times New Roman" w:eastAsia="Calibri" w:hAnsi="Times New Roman" w:cs="Times New Roman"/>
                <w:sz w:val="24"/>
                <w:szCs w:val="24"/>
              </w:rPr>
            </w:pPr>
          </w:p>
        </w:tc>
        <w:tc>
          <w:tcPr>
            <w:tcW w:w="4110" w:type="dxa"/>
            <w:vMerge w:val="restart"/>
          </w:tcPr>
          <w:p w:rsidR="005B543F" w:rsidRPr="005B543F" w:rsidRDefault="005B543F" w:rsidP="005B543F">
            <w:pPr>
              <w:spacing w:after="0" w:line="240" w:lineRule="auto"/>
              <w:ind w:firstLine="709"/>
              <w:jc w:val="both"/>
              <w:rPr>
                <w:rFonts w:ascii="Times New Roman" w:eastAsia="Times New Roman" w:hAnsi="Times New Roman" w:cs="Times New Roman"/>
                <w:i/>
                <w:sz w:val="24"/>
                <w:szCs w:val="24"/>
                <w:lang w:eastAsia="ru-RU"/>
              </w:rPr>
            </w:pPr>
            <w:r w:rsidRPr="005B543F">
              <w:rPr>
                <w:rFonts w:ascii="Times New Roman" w:eastAsia="Times New Roman" w:hAnsi="Times New Roman" w:cs="Times New Roman"/>
                <w:sz w:val="24"/>
                <w:szCs w:val="24"/>
                <w:lang w:eastAsia="ru-RU"/>
              </w:rPr>
              <w:lastRenderedPageBreak/>
              <w:t>При изучении учебного предмета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5B543F" w:rsidRPr="005B543F" w:rsidRDefault="005B543F" w:rsidP="005B543F">
            <w:pPr>
              <w:numPr>
                <w:ilvl w:val="0"/>
                <w:numId w:val="8"/>
              </w:numPr>
              <w:spacing w:after="0" w:line="240" w:lineRule="auto"/>
              <w:ind w:left="34" w:firstLine="326"/>
              <w:contextualSpacing/>
              <w:jc w:val="both"/>
              <w:rPr>
                <w:rFonts w:ascii="Times New Roman" w:eastAsia="Times New Roman" w:hAnsi="Times New Roman" w:cs="Times New Roman"/>
                <w:sz w:val="24"/>
                <w:szCs w:val="24"/>
                <w:lang w:val="x-none" w:eastAsia="x-none"/>
              </w:rPr>
            </w:pPr>
            <w:r w:rsidRPr="005B543F">
              <w:rPr>
                <w:rFonts w:ascii="Times New Roman" w:eastAsia="Times New Roman" w:hAnsi="Times New Roman" w:cs="Times New Roman"/>
                <w:sz w:val="24"/>
                <w:szCs w:val="24"/>
                <w:lang w:val="x-none" w:eastAsia="x-none"/>
              </w:rPr>
              <w:t>систематизировать, сопоставлять, анализировать, обобщать и интерпретировать информацию, содержащуюся в готовых информационных объектах;</w:t>
            </w:r>
          </w:p>
          <w:p w:rsidR="005B543F" w:rsidRPr="005B543F" w:rsidRDefault="005B543F" w:rsidP="005B543F">
            <w:pPr>
              <w:numPr>
                <w:ilvl w:val="0"/>
                <w:numId w:val="8"/>
              </w:numPr>
              <w:spacing w:after="0" w:line="240" w:lineRule="auto"/>
              <w:ind w:left="34" w:firstLine="326"/>
              <w:contextualSpacing/>
              <w:jc w:val="both"/>
              <w:rPr>
                <w:rFonts w:ascii="Times New Roman" w:eastAsia="Times New Roman" w:hAnsi="Times New Roman" w:cs="Times New Roman"/>
                <w:sz w:val="24"/>
                <w:szCs w:val="24"/>
                <w:lang w:val="x-none" w:eastAsia="x-none"/>
              </w:rPr>
            </w:pPr>
            <w:r w:rsidRPr="005B543F">
              <w:rPr>
                <w:rFonts w:ascii="Times New Roman" w:eastAsia="Times New Roman" w:hAnsi="Times New Roman" w:cs="Times New Roman"/>
                <w:sz w:val="24"/>
                <w:szCs w:val="24"/>
                <w:lang w:val="x-none" w:eastAsia="x-none"/>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5B543F" w:rsidRPr="005B543F" w:rsidRDefault="005B543F" w:rsidP="005B543F">
            <w:pPr>
              <w:numPr>
                <w:ilvl w:val="0"/>
                <w:numId w:val="8"/>
              </w:numPr>
              <w:spacing w:after="0" w:line="240" w:lineRule="auto"/>
              <w:ind w:left="34" w:firstLine="326"/>
              <w:contextualSpacing/>
              <w:jc w:val="both"/>
              <w:rPr>
                <w:rFonts w:ascii="Times New Roman" w:eastAsia="Times New Roman" w:hAnsi="Times New Roman" w:cs="Times New Roman"/>
                <w:sz w:val="24"/>
                <w:szCs w:val="24"/>
                <w:lang w:val="x-none" w:eastAsia="x-none"/>
              </w:rPr>
            </w:pPr>
            <w:r w:rsidRPr="005B543F">
              <w:rPr>
                <w:rFonts w:ascii="Times New Roman" w:eastAsia="Times New Roman" w:hAnsi="Times New Roman" w:cs="Times New Roman"/>
                <w:sz w:val="24"/>
                <w:szCs w:val="24"/>
                <w:lang w:val="x-none" w:eastAsia="x-none"/>
              </w:rPr>
              <w:t>заполнять и дополнять таблицы, схемы, диаграммы, тексты.</w:t>
            </w:r>
          </w:p>
          <w:p w:rsidR="005B543F" w:rsidRPr="005B543F" w:rsidRDefault="005B543F" w:rsidP="005B543F">
            <w:pPr>
              <w:suppressAutoHyphens/>
              <w:spacing w:after="0" w:line="240" w:lineRule="auto"/>
              <w:ind w:firstLine="709"/>
              <w:jc w:val="both"/>
              <w:rPr>
                <w:rFonts w:ascii="Times New Roman" w:eastAsia="Times New Roman" w:hAnsi="Times New Roman" w:cs="Times New Roman"/>
                <w:sz w:val="24"/>
                <w:szCs w:val="24"/>
                <w:lang w:eastAsia="ru-RU"/>
              </w:rPr>
            </w:pPr>
            <w:proofErr w:type="gramStart"/>
            <w:r w:rsidRPr="005B543F">
              <w:rPr>
                <w:rFonts w:ascii="Times New Roman" w:eastAsia="Times New Roman" w:hAnsi="Times New Roman" w:cs="Times New Roman"/>
                <w:sz w:val="24"/>
                <w:szCs w:val="24"/>
                <w:lang w:eastAsia="ru-RU"/>
              </w:rPr>
              <w:t xml:space="preserve">Обучающиеся приобретут опыт проектной деятельности, разовьют способность к поиску нескольких вариантов решений, к поиску нестандартных решений, </w:t>
            </w:r>
            <w:r w:rsidRPr="005B543F">
              <w:rPr>
                <w:rFonts w:ascii="Times New Roman" w:eastAsia="Times New Roman" w:hAnsi="Times New Roman" w:cs="Times New Roman"/>
                <w:sz w:val="24"/>
                <w:szCs w:val="24"/>
                <w:lang w:eastAsia="ru-RU"/>
              </w:rPr>
              <w:lastRenderedPageBreak/>
              <w:t>поиску и осуществлению наиболее приемлемого решения.</w:t>
            </w:r>
            <w:proofErr w:type="gramEnd"/>
          </w:p>
          <w:p w:rsidR="005B543F" w:rsidRPr="005B543F" w:rsidRDefault="005B543F" w:rsidP="005B543F">
            <w:pPr>
              <w:spacing w:after="0" w:line="240" w:lineRule="auto"/>
              <w:ind w:firstLine="709"/>
              <w:jc w:val="both"/>
              <w:rPr>
                <w:rFonts w:ascii="Times New Roman" w:eastAsia="Times New Roman" w:hAnsi="Times New Roman" w:cs="Times New Roman"/>
                <w:b/>
                <w:sz w:val="24"/>
                <w:szCs w:val="24"/>
                <w:lang w:eastAsia="ru-RU"/>
              </w:rPr>
            </w:pPr>
            <w:r w:rsidRPr="005B543F">
              <w:rPr>
                <w:rFonts w:ascii="Times New Roman" w:eastAsia="Times New Roman" w:hAnsi="Times New Roman" w:cs="Times New Roman"/>
                <w:b/>
                <w:sz w:val="24"/>
                <w:szCs w:val="24"/>
                <w:lang w:eastAsia="ru-RU"/>
              </w:rPr>
              <w:t>Регулятивные УУД</w:t>
            </w:r>
          </w:p>
          <w:p w:rsidR="005B543F" w:rsidRPr="005B543F" w:rsidRDefault="005B543F" w:rsidP="005B543F">
            <w:pPr>
              <w:widowControl w:val="0"/>
              <w:numPr>
                <w:ilvl w:val="0"/>
                <w:numId w:val="3"/>
              </w:numPr>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5B543F" w:rsidRPr="005B543F" w:rsidRDefault="005B543F" w:rsidP="005B543F">
            <w:pPr>
              <w:widowControl w:val="0"/>
              <w:numPr>
                <w:ilvl w:val="0"/>
                <w:numId w:val="4"/>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анализировать существующие и планировать будущие образовательные результаты;</w:t>
            </w:r>
          </w:p>
          <w:p w:rsidR="005B543F" w:rsidRPr="005B543F" w:rsidRDefault="005B543F" w:rsidP="005B543F">
            <w:pPr>
              <w:widowControl w:val="0"/>
              <w:numPr>
                <w:ilvl w:val="0"/>
                <w:numId w:val="4"/>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идентифицировать собственные проблемы и определять главную проблему;</w:t>
            </w:r>
          </w:p>
          <w:p w:rsidR="005B543F" w:rsidRPr="005B543F" w:rsidRDefault="005B543F" w:rsidP="005B543F">
            <w:pPr>
              <w:widowControl w:val="0"/>
              <w:numPr>
                <w:ilvl w:val="0"/>
                <w:numId w:val="4"/>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выдвигать версии решения проблемы, формулировать гипотезы, предвосхищать конечный результат;</w:t>
            </w:r>
          </w:p>
          <w:p w:rsidR="005B543F" w:rsidRPr="005B543F" w:rsidRDefault="005B543F" w:rsidP="005B543F">
            <w:pPr>
              <w:widowControl w:val="0"/>
              <w:numPr>
                <w:ilvl w:val="0"/>
                <w:numId w:val="4"/>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ставить цель деятельности на основе определенной проблемы и существующих возможностей;</w:t>
            </w:r>
          </w:p>
          <w:p w:rsidR="005B543F" w:rsidRPr="005B543F" w:rsidRDefault="005B543F" w:rsidP="005B543F">
            <w:pPr>
              <w:widowControl w:val="0"/>
              <w:numPr>
                <w:ilvl w:val="0"/>
                <w:numId w:val="4"/>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формулировать учебные задачи как шаги достижения поставленной цели деятельности;</w:t>
            </w:r>
          </w:p>
          <w:p w:rsidR="005B543F" w:rsidRPr="005B543F" w:rsidRDefault="005B543F" w:rsidP="005B543F">
            <w:pPr>
              <w:widowControl w:val="0"/>
              <w:numPr>
                <w:ilvl w:val="0"/>
                <w:numId w:val="4"/>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обосновывать целевые ориентиры и приоритеты ссылками на ценности, указывая и обосновывая логическую последовательность шагов.</w:t>
            </w:r>
          </w:p>
          <w:p w:rsidR="005B543F" w:rsidRPr="005B543F" w:rsidRDefault="005B543F" w:rsidP="005B543F">
            <w:pPr>
              <w:widowControl w:val="0"/>
              <w:numPr>
                <w:ilvl w:val="0"/>
                <w:numId w:val="3"/>
              </w:numPr>
              <w:spacing w:after="0" w:line="240" w:lineRule="auto"/>
              <w:ind w:left="34" w:firstLine="0"/>
              <w:jc w:val="both"/>
              <w:rPr>
                <w:rFonts w:ascii="Times New Roman" w:eastAsia="Times New Roman" w:hAnsi="Times New Roman" w:cs="Times New Roman"/>
                <w:b/>
                <w:sz w:val="24"/>
                <w:szCs w:val="24"/>
                <w:lang w:eastAsia="ru-RU"/>
              </w:rPr>
            </w:pPr>
            <w:r w:rsidRPr="005B543F">
              <w:rPr>
                <w:rFonts w:ascii="Times New Roman" w:eastAsia="Times New Roman" w:hAnsi="Times New Roman" w:cs="Times New Roman"/>
                <w:sz w:val="24"/>
                <w:szCs w:val="24"/>
                <w:lang w:eastAsia="ru-RU"/>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w:t>
            </w:r>
            <w:r w:rsidRPr="005B543F">
              <w:rPr>
                <w:rFonts w:ascii="Times New Roman" w:eastAsia="Times New Roman" w:hAnsi="Times New Roman" w:cs="Times New Roman"/>
                <w:sz w:val="24"/>
                <w:szCs w:val="24"/>
                <w:lang w:eastAsia="ru-RU"/>
              </w:rPr>
              <w:lastRenderedPageBreak/>
              <w:t>учебных и познавательных задач. Обучающийся сможет:</w:t>
            </w:r>
          </w:p>
          <w:p w:rsidR="005B543F" w:rsidRPr="005B543F" w:rsidRDefault="005B543F" w:rsidP="005B543F">
            <w:pPr>
              <w:widowControl w:val="0"/>
              <w:numPr>
                <w:ilvl w:val="0"/>
                <w:numId w:val="4"/>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определять необходимые действи</w:t>
            </w:r>
            <w:proofErr w:type="gramStart"/>
            <w:r w:rsidRPr="005B543F">
              <w:rPr>
                <w:rFonts w:ascii="Times New Roman" w:eastAsia="Times New Roman" w:hAnsi="Times New Roman" w:cs="Times New Roman"/>
                <w:sz w:val="24"/>
                <w:szCs w:val="24"/>
                <w:lang w:eastAsia="ru-RU"/>
              </w:rPr>
              <w:t>е(</w:t>
            </w:r>
            <w:proofErr w:type="gramEnd"/>
            <w:r w:rsidRPr="005B543F">
              <w:rPr>
                <w:rFonts w:ascii="Times New Roman" w:eastAsia="Times New Roman" w:hAnsi="Times New Roman" w:cs="Times New Roman"/>
                <w:sz w:val="24"/>
                <w:szCs w:val="24"/>
                <w:lang w:eastAsia="ru-RU"/>
              </w:rPr>
              <w:t>я) в соответствии с учебной и познавательной задачей и составлять алгоритм их выполнения;</w:t>
            </w:r>
          </w:p>
          <w:p w:rsidR="005B543F" w:rsidRPr="005B543F" w:rsidRDefault="005B543F" w:rsidP="005B543F">
            <w:pPr>
              <w:widowControl w:val="0"/>
              <w:numPr>
                <w:ilvl w:val="0"/>
                <w:numId w:val="4"/>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обосновывать и осуществлять выбор наиболее эффективных способов решения учебных и познавательных задач;</w:t>
            </w:r>
          </w:p>
          <w:p w:rsidR="005B543F" w:rsidRPr="005B543F" w:rsidRDefault="005B543F" w:rsidP="005B543F">
            <w:pPr>
              <w:widowControl w:val="0"/>
              <w:numPr>
                <w:ilvl w:val="0"/>
                <w:numId w:val="4"/>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определять/находить, в том числе из предложенных вариантов, условия для выполнения учебной и познавательной задачи;</w:t>
            </w:r>
          </w:p>
          <w:p w:rsidR="005B543F" w:rsidRPr="005B543F" w:rsidRDefault="005B543F" w:rsidP="005B543F">
            <w:pPr>
              <w:widowControl w:val="0"/>
              <w:numPr>
                <w:ilvl w:val="0"/>
                <w:numId w:val="4"/>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5B543F" w:rsidRPr="005B543F" w:rsidRDefault="005B543F" w:rsidP="005B543F">
            <w:pPr>
              <w:widowControl w:val="0"/>
              <w:numPr>
                <w:ilvl w:val="0"/>
                <w:numId w:val="4"/>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выбирать из предложенных вариантов и самостоятельно искать средства/ресурсы для решения задачи/достижения цели;</w:t>
            </w:r>
          </w:p>
          <w:p w:rsidR="005B543F" w:rsidRPr="005B543F" w:rsidRDefault="005B543F" w:rsidP="005B543F">
            <w:pPr>
              <w:widowControl w:val="0"/>
              <w:numPr>
                <w:ilvl w:val="0"/>
                <w:numId w:val="4"/>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составлять план решения проблемы (выполнения проекта, проведения исследования);</w:t>
            </w:r>
          </w:p>
          <w:p w:rsidR="005B543F" w:rsidRPr="005B543F" w:rsidRDefault="005B543F" w:rsidP="005B543F">
            <w:pPr>
              <w:widowControl w:val="0"/>
              <w:numPr>
                <w:ilvl w:val="0"/>
                <w:numId w:val="4"/>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определять потенциальные затруднения при решении учебной и познавательной задачи и находить средства для их устранения;</w:t>
            </w:r>
          </w:p>
          <w:p w:rsidR="005B543F" w:rsidRPr="005B543F" w:rsidRDefault="005B543F" w:rsidP="005B543F">
            <w:pPr>
              <w:widowControl w:val="0"/>
              <w:numPr>
                <w:ilvl w:val="0"/>
                <w:numId w:val="4"/>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описывать свой опыт, оформляя его для передачи другим людям в виде технологии решения практических задач определенного класса;</w:t>
            </w:r>
          </w:p>
          <w:p w:rsidR="005B543F" w:rsidRPr="005B543F" w:rsidRDefault="005B543F" w:rsidP="005B543F">
            <w:pPr>
              <w:widowControl w:val="0"/>
              <w:numPr>
                <w:ilvl w:val="0"/>
                <w:numId w:val="4"/>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lastRenderedPageBreak/>
              <w:t>планировать и корректировать свою индивидуальную образовательную траекторию.</w:t>
            </w:r>
          </w:p>
          <w:p w:rsidR="005B543F" w:rsidRPr="005B543F" w:rsidRDefault="005B543F" w:rsidP="005B543F">
            <w:pPr>
              <w:widowControl w:val="0"/>
              <w:numPr>
                <w:ilvl w:val="0"/>
                <w:numId w:val="3"/>
              </w:numPr>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определять совместно с педагогом и сверстниками критерии планируемых результатов и критерии оценки своей учебной деятельности;</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систематизировать (в том числе выбирать приоритетные) критерии планируемых результатов и оценки своей деятельности;</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оценивать свою деятельность, аргументируя причины достижения или отсутствия планируемого результата;</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 xml:space="preserve">находить достаточные средства для выполнения учебных </w:t>
            </w:r>
            <w:r w:rsidRPr="005B543F">
              <w:rPr>
                <w:rFonts w:ascii="Times New Roman" w:eastAsia="Times New Roman" w:hAnsi="Times New Roman" w:cs="Times New Roman"/>
                <w:sz w:val="24"/>
                <w:szCs w:val="24"/>
                <w:lang w:eastAsia="ru-RU"/>
              </w:rPr>
              <w:lastRenderedPageBreak/>
              <w:t>действий в изменяющейся ситуации и/или при отсутствии планируемого результата;</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сверять свои действия с целью и, при необходимости, исправлять ошибки самостоятельно.</w:t>
            </w:r>
          </w:p>
          <w:p w:rsidR="005B543F" w:rsidRPr="005B543F" w:rsidRDefault="005B543F" w:rsidP="005B543F">
            <w:pPr>
              <w:widowControl w:val="0"/>
              <w:numPr>
                <w:ilvl w:val="0"/>
                <w:numId w:val="3"/>
              </w:numPr>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Умение оценивать правильность выполнения учебной задачи, собственные возможности ее решения. Обучающийся сможет:</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определять критерии правильности (корректности) выполнения учебной задачи;</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анализировать и обосновывать применение соответствующего инструментария для выполнения учебной задачи;</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lastRenderedPageBreak/>
              <w:t>оценивать продукт своей деятельности по заданным и/или самостоятельно определенным критериям в соответствии с целью деятельности;</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обосновывать достижимость цели выбранным способом на основе оценки своих внутренних ресурсов и доступных внешних ресурсов;</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фиксировать и анализировать динамику собственных образовательных результатов.</w:t>
            </w:r>
          </w:p>
          <w:p w:rsidR="005B543F" w:rsidRPr="005B543F" w:rsidRDefault="005B543F" w:rsidP="005B543F">
            <w:pPr>
              <w:widowControl w:val="0"/>
              <w:numPr>
                <w:ilvl w:val="0"/>
                <w:numId w:val="3"/>
              </w:numPr>
              <w:spacing w:after="0" w:line="240" w:lineRule="auto"/>
              <w:ind w:left="34" w:firstLine="0"/>
              <w:jc w:val="both"/>
              <w:rPr>
                <w:rFonts w:ascii="Times New Roman" w:eastAsia="Times New Roman" w:hAnsi="Times New Roman" w:cs="Times New Roman"/>
                <w:b/>
                <w:sz w:val="24"/>
                <w:szCs w:val="24"/>
                <w:lang w:eastAsia="ru-RU"/>
              </w:rPr>
            </w:pPr>
            <w:r w:rsidRPr="005B543F">
              <w:rPr>
                <w:rFonts w:ascii="Times New Roman" w:eastAsia="Times New Roman" w:hAnsi="Times New Roman" w:cs="Times New Roman"/>
                <w:sz w:val="24"/>
                <w:szCs w:val="24"/>
                <w:lang w:eastAsia="ru-RU"/>
              </w:rPr>
              <w:t xml:space="preserve">Владение основами самоконтроля, самооценки, принятия решений и осуществления осознанного выбора </w:t>
            </w:r>
            <w:proofErr w:type="gramStart"/>
            <w:r w:rsidRPr="005B543F">
              <w:rPr>
                <w:rFonts w:ascii="Times New Roman" w:eastAsia="Times New Roman" w:hAnsi="Times New Roman" w:cs="Times New Roman"/>
                <w:sz w:val="24"/>
                <w:szCs w:val="24"/>
                <w:lang w:eastAsia="ru-RU"/>
              </w:rPr>
              <w:t>в</w:t>
            </w:r>
            <w:proofErr w:type="gramEnd"/>
            <w:r w:rsidRPr="005B543F">
              <w:rPr>
                <w:rFonts w:ascii="Times New Roman" w:eastAsia="Times New Roman" w:hAnsi="Times New Roman" w:cs="Times New Roman"/>
                <w:sz w:val="24"/>
                <w:szCs w:val="24"/>
                <w:lang w:eastAsia="ru-RU"/>
              </w:rPr>
              <w:t xml:space="preserve"> учебной и познавательной. Обучающийся сможет:</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соотносить реальные и планируемые результаты индивидуальной образовательной деятельности и делать выводы;</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принимать решение в учебной ситуации и нести за него ответственность;</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самостоятельно определять причины своего успеха или неуспеха и находить способы выхода из ситуации неуспеха;</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lastRenderedPageBreak/>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5B543F" w:rsidRPr="005B543F" w:rsidRDefault="005B543F" w:rsidP="005B543F">
            <w:pPr>
              <w:spacing w:after="0" w:line="240" w:lineRule="auto"/>
              <w:ind w:left="34"/>
              <w:jc w:val="both"/>
              <w:rPr>
                <w:rFonts w:ascii="Times New Roman" w:eastAsia="Times New Roman" w:hAnsi="Times New Roman" w:cs="Times New Roman"/>
                <w:b/>
                <w:sz w:val="24"/>
                <w:szCs w:val="24"/>
                <w:lang w:eastAsia="ru-RU"/>
              </w:rPr>
            </w:pPr>
            <w:r w:rsidRPr="005B543F">
              <w:rPr>
                <w:rFonts w:ascii="Times New Roman" w:eastAsia="Times New Roman" w:hAnsi="Times New Roman" w:cs="Times New Roman"/>
                <w:b/>
                <w:sz w:val="24"/>
                <w:szCs w:val="24"/>
                <w:lang w:eastAsia="ru-RU"/>
              </w:rPr>
              <w:t>Познавательные УУД</w:t>
            </w:r>
          </w:p>
          <w:p w:rsidR="005B543F" w:rsidRPr="005B543F" w:rsidRDefault="005B543F" w:rsidP="005B543F">
            <w:pPr>
              <w:widowControl w:val="0"/>
              <w:numPr>
                <w:ilvl w:val="0"/>
                <w:numId w:val="3"/>
              </w:numPr>
              <w:spacing w:after="0" w:line="240" w:lineRule="auto"/>
              <w:ind w:left="34" w:firstLine="0"/>
              <w:jc w:val="both"/>
              <w:rPr>
                <w:rFonts w:ascii="Times New Roman" w:eastAsia="Times New Roman" w:hAnsi="Times New Roman" w:cs="Times New Roman"/>
                <w:sz w:val="24"/>
                <w:szCs w:val="24"/>
                <w:lang w:eastAsia="ru-RU"/>
              </w:rPr>
            </w:pPr>
            <w:proofErr w:type="gramStart"/>
            <w:r w:rsidRPr="005B543F">
              <w:rPr>
                <w:rFonts w:ascii="Times New Roman" w:eastAsia="Times New Roman" w:hAnsi="Times New Roman" w:cs="Times New Roman"/>
                <w:sz w:val="24"/>
                <w:szCs w:val="24"/>
                <w:lang w:eastAsia="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sidRPr="005B543F">
              <w:rPr>
                <w:rFonts w:ascii="Times New Roman" w:eastAsia="Times New Roman" w:hAnsi="Times New Roman" w:cs="Times New Roman"/>
                <w:sz w:val="24"/>
                <w:szCs w:val="24"/>
                <w:lang w:eastAsia="ru-RU"/>
              </w:rPr>
              <w:t xml:space="preserve"> Обучающийся сможет:</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подбирать слова, соподчиненные ключевому слову, определяющие его признаки и свойства;</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выстраивать логическую цепочку, состоящую из ключевого слова и соподчиненных ему слов;</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 xml:space="preserve">выделять общий признак </w:t>
            </w:r>
            <w:r w:rsidRPr="005B543F">
              <w:rPr>
                <w:rFonts w:ascii="Times New Roman" w:eastAsia="Times New Roman" w:hAnsi="Times New Roman" w:cs="Times New Roman"/>
                <w:sz w:val="24"/>
                <w:szCs w:val="24"/>
                <w:lang w:eastAsia="ru-RU"/>
              </w:rPr>
              <w:lastRenderedPageBreak/>
              <w:t>двух или нескольких предметов или явлений и объяснять их сходство;</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объединять предметы и явления в группы по определенным признакам, сравнивать, классифицировать и обобщать факты и явления;</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выделять явление из общего ряда других явлений;</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строить рассуждение от общих закономерностей к частным явлениям и от частных явлений к общим закономерностям;</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строить рассуждение на основе сравнения предметов и явлений, выделяя при этом общие признаки;</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излагать полученную информацию, интерпретируя ее в контексте решаемой задачи;</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самостоятельно указывать на информацию, нуждающуюся в проверке, предлагать и применять способ проверки достоверности информации;</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proofErr w:type="spellStart"/>
            <w:r w:rsidRPr="005B543F">
              <w:rPr>
                <w:rFonts w:ascii="Times New Roman" w:eastAsia="Times New Roman" w:hAnsi="Times New Roman" w:cs="Times New Roman"/>
                <w:sz w:val="24"/>
                <w:szCs w:val="24"/>
                <w:lang w:eastAsia="ru-RU"/>
              </w:rPr>
              <w:t>вербализовать</w:t>
            </w:r>
            <w:proofErr w:type="spellEnd"/>
            <w:r w:rsidRPr="005B543F">
              <w:rPr>
                <w:rFonts w:ascii="Times New Roman" w:eastAsia="Times New Roman" w:hAnsi="Times New Roman" w:cs="Times New Roman"/>
                <w:sz w:val="24"/>
                <w:szCs w:val="24"/>
                <w:lang w:eastAsia="ru-RU"/>
              </w:rPr>
              <w:t xml:space="preserve"> эмоциональное впечатление, оказанное на него источником;</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 xml:space="preserve">объяснять явления, </w:t>
            </w:r>
            <w:r w:rsidRPr="005B543F">
              <w:rPr>
                <w:rFonts w:ascii="Times New Roman" w:eastAsia="Times New Roman" w:hAnsi="Times New Roman" w:cs="Times New Roman"/>
                <w:sz w:val="24"/>
                <w:szCs w:val="24"/>
                <w:lang w:eastAsia="ru-RU"/>
              </w:rPr>
              <w:lastRenderedPageBreak/>
              <w:t>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5B543F" w:rsidRPr="005B543F" w:rsidRDefault="005B543F" w:rsidP="005B543F">
            <w:pPr>
              <w:widowControl w:val="0"/>
              <w:numPr>
                <w:ilvl w:val="0"/>
                <w:numId w:val="3"/>
              </w:numPr>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обозначать символом и знаком предмет и/или явление;</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определять логические связи между предметами и/или явлениями, обозначать данные логические связи с помощью знаков в схеме;</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создавать абстрактный или реальный образ предмета и/или явления;</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 xml:space="preserve">строить модель/схему на основе условий задачи и/или способа </w:t>
            </w:r>
            <w:r w:rsidRPr="005B543F">
              <w:rPr>
                <w:rFonts w:ascii="Times New Roman" w:eastAsia="Times New Roman" w:hAnsi="Times New Roman" w:cs="Times New Roman"/>
                <w:sz w:val="24"/>
                <w:szCs w:val="24"/>
                <w:lang w:eastAsia="ru-RU"/>
              </w:rPr>
              <w:lastRenderedPageBreak/>
              <w:t>ее решения;</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преобразовывать модели с целью выявления общих законов, определяющих данную предметную область;</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Pr="005B543F">
              <w:rPr>
                <w:rFonts w:ascii="Times New Roman" w:eastAsia="Times New Roman" w:hAnsi="Times New Roman" w:cs="Times New Roman"/>
                <w:sz w:val="24"/>
                <w:szCs w:val="24"/>
                <w:lang w:eastAsia="ru-RU"/>
              </w:rPr>
              <w:t>текстовое</w:t>
            </w:r>
            <w:proofErr w:type="gramEnd"/>
            <w:r w:rsidRPr="005B543F">
              <w:rPr>
                <w:rFonts w:ascii="Times New Roman" w:eastAsia="Times New Roman" w:hAnsi="Times New Roman" w:cs="Times New Roman"/>
                <w:sz w:val="24"/>
                <w:szCs w:val="24"/>
                <w:lang w:eastAsia="ru-RU"/>
              </w:rPr>
              <w:t>, и наоборот;</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строить доказательство: прямое, косвенное, от противного;</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5B543F" w:rsidRPr="005B543F" w:rsidRDefault="005B543F" w:rsidP="005B543F">
            <w:pPr>
              <w:widowControl w:val="0"/>
              <w:numPr>
                <w:ilvl w:val="0"/>
                <w:numId w:val="3"/>
              </w:numPr>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Смысловое чтение. Обучающийся сможет:</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 xml:space="preserve">находить в тексте требуемую информацию (в </w:t>
            </w:r>
            <w:r w:rsidRPr="005B543F">
              <w:rPr>
                <w:rFonts w:ascii="Times New Roman" w:eastAsia="Times New Roman" w:hAnsi="Times New Roman" w:cs="Times New Roman"/>
                <w:sz w:val="24"/>
                <w:szCs w:val="24"/>
                <w:lang w:eastAsia="ru-RU"/>
              </w:rPr>
              <w:lastRenderedPageBreak/>
              <w:t>соответствии с целями своей деятельности);</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ориентироваться в содержании текста, понимать целостный смысл текста, структурировать текст;</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устанавливать взаимосвязь описанных в тексте событий, явлений, процессов;</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критически оценивать содержание и форму текста.</w:t>
            </w:r>
          </w:p>
          <w:p w:rsidR="005B543F" w:rsidRPr="005B543F" w:rsidRDefault="005B543F" w:rsidP="005B543F">
            <w:pPr>
              <w:widowControl w:val="0"/>
              <w:numPr>
                <w:ilvl w:val="0"/>
                <w:numId w:val="3"/>
              </w:numPr>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определять свое отношение к природной среде;</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анализировать влияние экологических факторов на среду обитания живых организмов;</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проводить причинный и вероятностный анализ экологических ситуаций;</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прогнозировать изменения ситуации при смене действия одного фактора на действие другого фактора;</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распространять экологические знания и участвовать в практических делах по защите окружающей среды;</w:t>
            </w:r>
          </w:p>
          <w:p w:rsidR="005B543F" w:rsidRPr="005B543F" w:rsidRDefault="005B543F" w:rsidP="005B543F">
            <w:pPr>
              <w:tabs>
                <w:tab w:val="left" w:pos="993"/>
              </w:tabs>
              <w:spacing w:after="0" w:line="240" w:lineRule="auto"/>
              <w:ind w:left="34"/>
              <w:jc w:val="both"/>
              <w:rPr>
                <w:rFonts w:ascii="Times New Roman" w:eastAsia="Times New Roman" w:hAnsi="Times New Roman" w:cs="Times New Roman"/>
                <w:b/>
                <w:sz w:val="24"/>
                <w:szCs w:val="24"/>
                <w:lang w:eastAsia="ru-RU"/>
              </w:rPr>
            </w:pPr>
            <w:r w:rsidRPr="005B543F">
              <w:rPr>
                <w:rFonts w:ascii="Times New Roman" w:eastAsia="Times New Roman" w:hAnsi="Times New Roman" w:cs="Times New Roman"/>
                <w:b/>
                <w:sz w:val="24"/>
                <w:szCs w:val="24"/>
                <w:lang w:eastAsia="ru-RU"/>
              </w:rPr>
              <w:t>Коммуникативные УУД</w:t>
            </w:r>
          </w:p>
          <w:p w:rsidR="005B543F" w:rsidRPr="005B543F" w:rsidRDefault="005B543F" w:rsidP="005B543F">
            <w:pPr>
              <w:widowControl w:val="0"/>
              <w:numPr>
                <w:ilvl w:val="0"/>
                <w:numId w:val="6"/>
              </w:numPr>
              <w:tabs>
                <w:tab w:val="left" w:pos="426"/>
              </w:tabs>
              <w:spacing w:after="0" w:line="240" w:lineRule="auto"/>
              <w:ind w:left="34" w:firstLine="0"/>
              <w:contextualSpacing/>
              <w:jc w:val="both"/>
              <w:rPr>
                <w:rFonts w:ascii="Times New Roman" w:eastAsia="Times New Roman" w:hAnsi="Times New Roman" w:cs="Times New Roman"/>
                <w:sz w:val="24"/>
                <w:szCs w:val="24"/>
                <w:lang w:val="x-none" w:eastAsia="x-none"/>
              </w:rPr>
            </w:pPr>
            <w:r w:rsidRPr="005B543F">
              <w:rPr>
                <w:rFonts w:ascii="Times New Roman" w:eastAsia="Times New Roman" w:hAnsi="Times New Roman" w:cs="Times New Roman"/>
                <w:sz w:val="24"/>
                <w:szCs w:val="24"/>
                <w:lang w:val="x-none" w:eastAsia="x-none"/>
              </w:rPr>
              <w:t xml:space="preserve">Умение организовывать учебное сотрудничество и совместную деятельность с учителем и </w:t>
            </w:r>
            <w:r w:rsidRPr="005B543F">
              <w:rPr>
                <w:rFonts w:ascii="Times New Roman" w:eastAsia="Times New Roman" w:hAnsi="Times New Roman" w:cs="Times New Roman"/>
                <w:sz w:val="24"/>
                <w:szCs w:val="24"/>
                <w:lang w:val="x-none" w:eastAsia="x-none"/>
              </w:rPr>
              <w:lastRenderedPageBreak/>
              <w:t>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5B543F" w:rsidRPr="005B543F" w:rsidRDefault="005B543F" w:rsidP="005B543F">
            <w:pPr>
              <w:widowControl w:val="0"/>
              <w:numPr>
                <w:ilvl w:val="0"/>
                <w:numId w:val="7"/>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определять возможные роли в совместной деятельности;</w:t>
            </w:r>
          </w:p>
          <w:p w:rsidR="005B543F" w:rsidRPr="005B543F" w:rsidRDefault="005B543F" w:rsidP="005B543F">
            <w:pPr>
              <w:widowControl w:val="0"/>
              <w:numPr>
                <w:ilvl w:val="0"/>
                <w:numId w:val="7"/>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играть определенную роль в совместной деятельности;</w:t>
            </w:r>
          </w:p>
          <w:p w:rsidR="005B543F" w:rsidRPr="005B543F" w:rsidRDefault="005B543F" w:rsidP="005B543F">
            <w:pPr>
              <w:widowControl w:val="0"/>
              <w:numPr>
                <w:ilvl w:val="0"/>
                <w:numId w:val="7"/>
              </w:numPr>
              <w:tabs>
                <w:tab w:val="left" w:pos="993"/>
              </w:tabs>
              <w:spacing w:after="0" w:line="240" w:lineRule="auto"/>
              <w:ind w:left="34" w:firstLine="0"/>
              <w:jc w:val="both"/>
              <w:rPr>
                <w:rFonts w:ascii="Times New Roman" w:eastAsia="Times New Roman" w:hAnsi="Times New Roman" w:cs="Times New Roman"/>
                <w:sz w:val="24"/>
                <w:szCs w:val="24"/>
                <w:lang w:eastAsia="ru-RU"/>
              </w:rPr>
            </w:pPr>
            <w:proofErr w:type="gramStart"/>
            <w:r w:rsidRPr="005B543F">
              <w:rPr>
                <w:rFonts w:ascii="Times New Roman" w:eastAsia="Times New Roman" w:hAnsi="Times New Roman" w:cs="Times New Roman"/>
                <w:sz w:val="24"/>
                <w:szCs w:val="24"/>
                <w:lang w:eastAsia="ru-RU"/>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5B543F" w:rsidRPr="005B543F" w:rsidRDefault="005B543F" w:rsidP="005B543F">
            <w:pPr>
              <w:widowControl w:val="0"/>
              <w:numPr>
                <w:ilvl w:val="0"/>
                <w:numId w:val="7"/>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определять свои действия и действия партнера, которые способствовали или препятствовали продуктивной коммуникации;</w:t>
            </w:r>
          </w:p>
          <w:p w:rsidR="005B543F" w:rsidRPr="005B543F" w:rsidRDefault="005B543F" w:rsidP="005B543F">
            <w:pPr>
              <w:widowControl w:val="0"/>
              <w:numPr>
                <w:ilvl w:val="0"/>
                <w:numId w:val="7"/>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строить позитивные отношения в процессе учебной и познавательной деятельности;</w:t>
            </w:r>
          </w:p>
          <w:p w:rsidR="005B543F" w:rsidRPr="005B543F" w:rsidRDefault="005B543F" w:rsidP="005B543F">
            <w:pPr>
              <w:widowControl w:val="0"/>
              <w:numPr>
                <w:ilvl w:val="0"/>
                <w:numId w:val="7"/>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5B543F" w:rsidRPr="005B543F" w:rsidRDefault="005B543F" w:rsidP="005B543F">
            <w:pPr>
              <w:widowControl w:val="0"/>
              <w:numPr>
                <w:ilvl w:val="0"/>
                <w:numId w:val="7"/>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критически относиться к собственному мнению, с достоинством признавать ошибочность своего мнения (если оно таково) и корректировать его;</w:t>
            </w:r>
          </w:p>
          <w:p w:rsidR="005B543F" w:rsidRPr="005B543F" w:rsidRDefault="005B543F" w:rsidP="005B543F">
            <w:pPr>
              <w:widowControl w:val="0"/>
              <w:numPr>
                <w:ilvl w:val="0"/>
                <w:numId w:val="7"/>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lastRenderedPageBreak/>
              <w:t>предлагать альтернативное решение в конфликтной ситуации;</w:t>
            </w:r>
          </w:p>
          <w:p w:rsidR="005B543F" w:rsidRPr="005B543F" w:rsidRDefault="005B543F" w:rsidP="005B543F">
            <w:pPr>
              <w:widowControl w:val="0"/>
              <w:numPr>
                <w:ilvl w:val="0"/>
                <w:numId w:val="7"/>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выделять общую точку зрения в дискуссии;</w:t>
            </w:r>
          </w:p>
          <w:p w:rsidR="005B543F" w:rsidRPr="005B543F" w:rsidRDefault="005B543F" w:rsidP="005B543F">
            <w:pPr>
              <w:widowControl w:val="0"/>
              <w:numPr>
                <w:ilvl w:val="0"/>
                <w:numId w:val="7"/>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договариваться о правилах и вопросах для обсуждения в соответствии с поставленной перед группой задачей;</w:t>
            </w:r>
          </w:p>
          <w:p w:rsidR="005B543F" w:rsidRPr="005B543F" w:rsidRDefault="005B543F" w:rsidP="005B543F">
            <w:pPr>
              <w:widowControl w:val="0"/>
              <w:numPr>
                <w:ilvl w:val="0"/>
                <w:numId w:val="7"/>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организовывать учебное взаимодействие в группе (определять общие цели, распределять роли, договариваться друг с другом и т. д.);</w:t>
            </w:r>
          </w:p>
          <w:p w:rsidR="005B543F" w:rsidRPr="005B543F" w:rsidRDefault="005B543F" w:rsidP="005B543F">
            <w:pPr>
              <w:widowControl w:val="0"/>
              <w:numPr>
                <w:ilvl w:val="0"/>
                <w:numId w:val="7"/>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5B543F" w:rsidRPr="005B543F" w:rsidRDefault="005B543F" w:rsidP="005B543F">
            <w:pPr>
              <w:widowControl w:val="0"/>
              <w:numPr>
                <w:ilvl w:val="0"/>
                <w:numId w:val="6"/>
              </w:numPr>
              <w:tabs>
                <w:tab w:val="left" w:pos="142"/>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определять задачу коммуникации и в соответствии с ней отбирать речевые средства;</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отбирать и использовать речевые средства в процессе коммуникации с другими людьми (диалог в паре, в малой группе и т. д.);</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lastRenderedPageBreak/>
              <w:t>представлять в устной или письменной форме развернутый план собственной деятельности;</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соблюдать нормы публичной речи, регламент в монологе и дискуссии в соответствии с коммуникативной задачей;</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высказывать и обосновывать мнение (суждение) и запрашивать мнение партнера в рамках диалога;</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принимать решение в ходе диалога и согласовывать его с собеседником;</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создавать письменные «клишированные» и оригинальные тексты с использованием необходимых речевых средств;</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использовать вербальные средства (средства логической связи) для выделения смысловых блоков своего выступления;</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использовать невербальные средства или наглядные материалы, подготовленные/отобранные под руководством учителя;</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делать оценочный вывод о достижении цели коммуникации непосредственно после завершения коммуникативного контакта и обосновывать его.</w:t>
            </w:r>
          </w:p>
          <w:p w:rsidR="005B543F" w:rsidRPr="005B543F" w:rsidRDefault="005B543F" w:rsidP="005B543F">
            <w:pPr>
              <w:widowControl w:val="0"/>
              <w:numPr>
                <w:ilvl w:val="0"/>
                <w:numId w:val="6"/>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 xml:space="preserve">Формирование и развитие компетентности в области использования информационно-коммуникационных технологий (далее – ИКТ). Обучающийся </w:t>
            </w:r>
            <w:r w:rsidRPr="005B543F">
              <w:rPr>
                <w:rFonts w:ascii="Times New Roman" w:eastAsia="Times New Roman" w:hAnsi="Times New Roman" w:cs="Times New Roman"/>
                <w:sz w:val="24"/>
                <w:szCs w:val="24"/>
                <w:lang w:eastAsia="ru-RU"/>
              </w:rPr>
              <w:lastRenderedPageBreak/>
              <w:t>сможет:</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выделять информационный аспект задачи, оперировать данными, использовать модель решения задачи;</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использовать информацию с учетом этических и правовых норм;</w:t>
            </w:r>
          </w:p>
          <w:p w:rsidR="005B543F" w:rsidRPr="005B543F" w:rsidRDefault="005B543F" w:rsidP="005B543F">
            <w:pPr>
              <w:widowControl w:val="0"/>
              <w:numPr>
                <w:ilvl w:val="0"/>
                <w:numId w:val="5"/>
              </w:numPr>
              <w:tabs>
                <w:tab w:val="left" w:pos="993"/>
              </w:tabs>
              <w:spacing w:after="0" w:line="240" w:lineRule="auto"/>
              <w:ind w:left="34" w:firstLine="0"/>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5B543F" w:rsidRPr="005B543F" w:rsidRDefault="005B543F" w:rsidP="005B543F">
            <w:pPr>
              <w:spacing w:line="240" w:lineRule="auto"/>
              <w:rPr>
                <w:rFonts w:ascii="Times New Roman" w:eastAsia="Times New Roman" w:hAnsi="Times New Roman" w:cs="Times New Roman"/>
                <w:sz w:val="24"/>
                <w:szCs w:val="24"/>
                <w:lang w:eastAsia="ru-RU"/>
              </w:rPr>
            </w:pPr>
          </w:p>
          <w:p w:rsidR="005B543F" w:rsidRPr="00E75899" w:rsidRDefault="005B543F" w:rsidP="003F4AE0">
            <w:pPr>
              <w:spacing w:after="0" w:line="240" w:lineRule="auto"/>
              <w:rPr>
                <w:rFonts w:ascii="Times New Roman" w:eastAsia="Calibri" w:hAnsi="Times New Roman" w:cs="Times New Roman"/>
                <w:sz w:val="24"/>
                <w:szCs w:val="24"/>
              </w:rPr>
            </w:pPr>
          </w:p>
        </w:tc>
        <w:tc>
          <w:tcPr>
            <w:tcW w:w="3119" w:type="dxa"/>
          </w:tcPr>
          <w:p w:rsidR="005B543F" w:rsidRPr="005B543F" w:rsidRDefault="005B543F" w:rsidP="005B543F">
            <w:pPr>
              <w:numPr>
                <w:ilvl w:val="0"/>
                <w:numId w:val="9"/>
              </w:numPr>
              <w:spacing w:after="0" w:line="240" w:lineRule="auto"/>
              <w:ind w:left="176" w:hanging="119"/>
              <w:contextualSpacing/>
              <w:jc w:val="both"/>
              <w:rPr>
                <w:rFonts w:ascii="Times New Roman" w:eastAsia="Times New Roman" w:hAnsi="Times New Roman" w:cs="Times New Roman"/>
                <w:sz w:val="24"/>
                <w:szCs w:val="24"/>
                <w:lang w:val="x-none" w:eastAsia="x-none"/>
              </w:rPr>
            </w:pPr>
            <w:r w:rsidRPr="005B543F">
              <w:rPr>
                <w:rFonts w:ascii="Times New Roman" w:eastAsia="Times New Roman" w:hAnsi="Times New Roman" w:cs="Times New Roman"/>
                <w:sz w:val="24"/>
                <w:szCs w:val="24"/>
                <w:lang w:val="x-none" w:eastAsia="x-none"/>
              </w:rPr>
              <w:lastRenderedPageBreak/>
              <w:t>Готовность и способность к саморазвитию и самообразованию,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5B543F" w:rsidRPr="005B543F" w:rsidRDefault="005B543F" w:rsidP="005B543F">
            <w:pPr>
              <w:numPr>
                <w:ilvl w:val="0"/>
                <w:numId w:val="9"/>
              </w:numPr>
              <w:spacing w:after="0" w:line="240" w:lineRule="auto"/>
              <w:ind w:left="176" w:hanging="119"/>
              <w:contextualSpacing/>
              <w:jc w:val="both"/>
              <w:rPr>
                <w:rFonts w:ascii="Times New Roman" w:eastAsia="Times New Roman" w:hAnsi="Times New Roman" w:cs="Times New Roman"/>
                <w:sz w:val="24"/>
                <w:szCs w:val="24"/>
                <w:lang w:val="x-none" w:eastAsia="x-none"/>
              </w:rPr>
            </w:pPr>
            <w:proofErr w:type="spellStart"/>
            <w:r w:rsidRPr="005B543F">
              <w:rPr>
                <w:rFonts w:ascii="Times New Roman" w:eastAsia="Times New Roman" w:hAnsi="Times New Roman" w:cs="Times New Roman"/>
                <w:sz w:val="24"/>
                <w:szCs w:val="24"/>
                <w:lang w:val="x-none" w:eastAsia="x-none"/>
              </w:rPr>
              <w:t>Сформированность</w:t>
            </w:r>
            <w:proofErr w:type="spellEnd"/>
            <w:r w:rsidRPr="005B543F">
              <w:rPr>
                <w:rFonts w:ascii="Times New Roman" w:eastAsia="Times New Roman" w:hAnsi="Times New Roman" w:cs="Times New Roman"/>
                <w:sz w:val="24"/>
                <w:szCs w:val="24"/>
                <w:lang w:val="x-none" w:eastAsia="x-none"/>
              </w:rPr>
              <w:t xml:space="preserve"> ответственного отношения к учению; уважительного отношения к труду. </w:t>
            </w:r>
          </w:p>
          <w:p w:rsidR="005B543F" w:rsidRPr="005B543F" w:rsidRDefault="005B543F" w:rsidP="005B543F">
            <w:pPr>
              <w:numPr>
                <w:ilvl w:val="0"/>
                <w:numId w:val="9"/>
              </w:numPr>
              <w:spacing w:after="0" w:line="240" w:lineRule="auto"/>
              <w:ind w:left="176" w:hanging="119"/>
              <w:contextualSpacing/>
              <w:jc w:val="both"/>
              <w:rPr>
                <w:rFonts w:ascii="Times New Roman" w:eastAsia="Times New Roman" w:hAnsi="Times New Roman" w:cs="Times New Roman"/>
                <w:sz w:val="24"/>
                <w:szCs w:val="24"/>
                <w:lang w:val="x-none" w:eastAsia="x-none"/>
              </w:rPr>
            </w:pPr>
            <w:proofErr w:type="spellStart"/>
            <w:r w:rsidRPr="005B543F">
              <w:rPr>
                <w:rFonts w:ascii="Times New Roman" w:eastAsia="Times New Roman" w:hAnsi="Times New Roman" w:cs="Times New Roman"/>
                <w:sz w:val="24"/>
                <w:szCs w:val="24"/>
                <w:lang w:val="x-none" w:eastAsia="x-none"/>
              </w:rPr>
              <w:t>Сформированность</w:t>
            </w:r>
            <w:proofErr w:type="spellEnd"/>
            <w:r w:rsidRPr="005B543F">
              <w:rPr>
                <w:rFonts w:ascii="Times New Roman" w:eastAsia="Times New Roman" w:hAnsi="Times New Roman" w:cs="Times New Roman"/>
                <w:sz w:val="24"/>
                <w:szCs w:val="24"/>
                <w:lang w:val="x-none" w:eastAsia="x-none"/>
              </w:rPr>
              <w:t xml:space="preserve"> целостного мировоззрения.</w:t>
            </w:r>
          </w:p>
          <w:p w:rsidR="005B543F" w:rsidRPr="005B543F" w:rsidRDefault="005B543F" w:rsidP="005B543F">
            <w:pPr>
              <w:numPr>
                <w:ilvl w:val="0"/>
                <w:numId w:val="9"/>
              </w:numPr>
              <w:spacing w:after="0" w:line="240" w:lineRule="auto"/>
              <w:ind w:left="176" w:hanging="119"/>
              <w:contextualSpacing/>
              <w:jc w:val="both"/>
              <w:rPr>
                <w:rFonts w:ascii="Times New Roman" w:eastAsia="Times New Roman" w:hAnsi="Times New Roman" w:cs="Times New Roman"/>
                <w:sz w:val="24"/>
                <w:szCs w:val="24"/>
                <w:lang w:val="x-none" w:eastAsia="x-none"/>
              </w:rPr>
            </w:pPr>
            <w:r w:rsidRPr="005B543F">
              <w:rPr>
                <w:rFonts w:ascii="Times New Roman" w:eastAsia="Times New Roman" w:hAnsi="Times New Roman" w:cs="Times New Roman"/>
                <w:sz w:val="24"/>
                <w:szCs w:val="24"/>
                <w:lang w:val="x-none" w:eastAsia="x-none"/>
              </w:rPr>
              <w:t xml:space="preserve">Готовность и способность вести диалог с другими людьми и достигать в нем взаимопонимания </w:t>
            </w:r>
          </w:p>
          <w:p w:rsidR="005B543F" w:rsidRPr="005B543F" w:rsidRDefault="005B543F" w:rsidP="005B543F">
            <w:pPr>
              <w:spacing w:after="0" w:line="240" w:lineRule="auto"/>
              <w:ind w:left="176" w:hanging="119"/>
              <w:jc w:val="both"/>
              <w:rPr>
                <w:rFonts w:ascii="Times New Roman" w:eastAsia="Times New Roman" w:hAnsi="Times New Roman" w:cs="Times New Roman"/>
                <w:b/>
                <w:sz w:val="24"/>
                <w:szCs w:val="24"/>
                <w:lang w:eastAsia="ru-RU"/>
              </w:rPr>
            </w:pPr>
          </w:p>
          <w:p w:rsidR="005B543F" w:rsidRPr="00E75899" w:rsidRDefault="005B543F" w:rsidP="003F4AE0">
            <w:pPr>
              <w:spacing w:after="0" w:line="240" w:lineRule="auto"/>
              <w:rPr>
                <w:rFonts w:ascii="Times New Roman" w:eastAsia="Calibri" w:hAnsi="Times New Roman" w:cs="Times New Roman"/>
                <w:sz w:val="24"/>
                <w:szCs w:val="24"/>
              </w:rPr>
            </w:pPr>
          </w:p>
        </w:tc>
      </w:tr>
      <w:tr w:rsidR="005B543F" w:rsidRPr="00E75899" w:rsidTr="00597517">
        <w:trPr>
          <w:trHeight w:val="423"/>
        </w:trPr>
        <w:tc>
          <w:tcPr>
            <w:tcW w:w="1134" w:type="dxa"/>
          </w:tcPr>
          <w:p w:rsidR="005B543F" w:rsidRPr="00E75899" w:rsidRDefault="005B543F" w:rsidP="003F4A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Тепловые явления</w:t>
            </w:r>
          </w:p>
        </w:tc>
        <w:tc>
          <w:tcPr>
            <w:tcW w:w="3828" w:type="dxa"/>
          </w:tcPr>
          <w:p w:rsidR="005B543F" w:rsidRPr="005B543F" w:rsidRDefault="005B543F" w:rsidP="00597517">
            <w:pPr>
              <w:widowControl w:val="0"/>
              <w:numPr>
                <w:ilvl w:val="0"/>
                <w:numId w:val="1"/>
              </w:numPr>
              <w:tabs>
                <w:tab w:val="left" w:pos="601"/>
              </w:tabs>
              <w:autoSpaceDE w:val="0"/>
              <w:autoSpaceDN w:val="0"/>
              <w:adjustRightInd w:val="0"/>
              <w:spacing w:after="0" w:line="240" w:lineRule="auto"/>
              <w:ind w:left="34" w:right="317" w:firstLine="0"/>
              <w:contextualSpacing/>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w:t>
            </w:r>
            <w:r w:rsidRPr="005B543F">
              <w:rPr>
                <w:rFonts w:ascii="Times New Roman" w:eastAsia="Times New Roman" w:hAnsi="Times New Roman" w:cs="Times New Roman"/>
                <w:sz w:val="24"/>
                <w:szCs w:val="24"/>
                <w:lang w:eastAsia="ru-RU"/>
              </w:rPr>
              <w:lastRenderedPageBreak/>
              <w:t xml:space="preserve">сжимаемость газов, малая сжимаемость жидкостей и твердых тел; </w:t>
            </w:r>
            <w:proofErr w:type="gramStart"/>
            <w:r w:rsidRPr="005B543F">
              <w:rPr>
                <w:rFonts w:ascii="Times New Roman" w:eastAsia="Times New Roman" w:hAnsi="Times New Roman" w:cs="Times New Roman"/>
                <w:sz w:val="24"/>
                <w:szCs w:val="24"/>
                <w:lang w:eastAsia="ru-RU"/>
              </w:rPr>
              <w:t>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roofErr w:type="gramEnd"/>
          </w:p>
          <w:p w:rsidR="005B543F" w:rsidRPr="005B543F" w:rsidRDefault="005B543F" w:rsidP="00597517">
            <w:pPr>
              <w:widowControl w:val="0"/>
              <w:numPr>
                <w:ilvl w:val="0"/>
                <w:numId w:val="1"/>
              </w:numPr>
              <w:tabs>
                <w:tab w:val="left" w:pos="601"/>
              </w:tabs>
              <w:autoSpaceDE w:val="0"/>
              <w:autoSpaceDN w:val="0"/>
              <w:adjustRightInd w:val="0"/>
              <w:spacing w:after="0" w:line="240" w:lineRule="auto"/>
              <w:ind w:left="34" w:right="317" w:firstLine="142"/>
              <w:contextualSpacing/>
              <w:jc w:val="both"/>
              <w:rPr>
                <w:rFonts w:ascii="Times New Roman" w:eastAsia="Times New Roman" w:hAnsi="Times New Roman" w:cs="Times New Roman"/>
                <w:sz w:val="24"/>
                <w:szCs w:val="24"/>
                <w:lang w:eastAsia="ru-RU"/>
              </w:rPr>
            </w:pPr>
            <w:proofErr w:type="gramStart"/>
            <w:r w:rsidRPr="005B543F">
              <w:rPr>
                <w:rFonts w:ascii="Times New Roman" w:eastAsia="Times New Roman" w:hAnsi="Times New Roman" w:cs="Times New Roman"/>
                <w:sz w:val="24"/>
                <w:szCs w:val="24"/>
                <w:lang w:eastAsia="ru-RU"/>
              </w:rP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r w:rsidRPr="005B543F">
              <w:rPr>
                <w:rFonts w:ascii="Times New Roman" w:eastAsia="Times New Roman" w:hAnsi="Times New Roman" w:cs="Times New Roman"/>
                <w:sz w:val="24"/>
                <w:szCs w:val="24"/>
                <w:lang w:eastAsia="ru-RU"/>
              </w:rPr>
              <w:lastRenderedPageBreak/>
              <w:t>вычислять значение физической величины;</w:t>
            </w:r>
            <w:proofErr w:type="gramEnd"/>
          </w:p>
          <w:p w:rsidR="005B543F" w:rsidRPr="005B543F" w:rsidRDefault="005B543F" w:rsidP="00597517">
            <w:pPr>
              <w:widowControl w:val="0"/>
              <w:numPr>
                <w:ilvl w:val="0"/>
                <w:numId w:val="1"/>
              </w:numPr>
              <w:tabs>
                <w:tab w:val="left" w:pos="601"/>
              </w:tabs>
              <w:autoSpaceDE w:val="0"/>
              <w:autoSpaceDN w:val="0"/>
              <w:adjustRightInd w:val="0"/>
              <w:spacing w:after="0" w:line="240" w:lineRule="auto"/>
              <w:ind w:left="176" w:right="317" w:firstLine="0"/>
              <w:contextualSpacing/>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5B543F" w:rsidRPr="005B543F" w:rsidRDefault="005B543F" w:rsidP="00597517">
            <w:pPr>
              <w:widowControl w:val="0"/>
              <w:numPr>
                <w:ilvl w:val="0"/>
                <w:numId w:val="1"/>
              </w:numPr>
              <w:tabs>
                <w:tab w:val="left" w:pos="601"/>
              </w:tabs>
              <w:autoSpaceDE w:val="0"/>
              <w:autoSpaceDN w:val="0"/>
              <w:adjustRightInd w:val="0"/>
              <w:spacing w:after="0" w:line="240" w:lineRule="auto"/>
              <w:ind w:left="34" w:right="317" w:firstLine="0"/>
              <w:contextualSpacing/>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различать основные признаки изученных физических моделей строения газов, жидкостей и твердых тел;</w:t>
            </w:r>
          </w:p>
          <w:p w:rsidR="005B543F" w:rsidRPr="005B543F" w:rsidRDefault="005B543F" w:rsidP="00597517">
            <w:pPr>
              <w:widowControl w:val="0"/>
              <w:numPr>
                <w:ilvl w:val="0"/>
                <w:numId w:val="1"/>
              </w:numPr>
              <w:tabs>
                <w:tab w:val="left" w:pos="601"/>
              </w:tabs>
              <w:autoSpaceDE w:val="0"/>
              <w:autoSpaceDN w:val="0"/>
              <w:adjustRightInd w:val="0"/>
              <w:spacing w:after="0" w:line="240" w:lineRule="auto"/>
              <w:ind w:left="34" w:right="317" w:firstLine="0"/>
              <w:contextualSpacing/>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приводить примеры практического использования физических знаний о тепловых явлениях;</w:t>
            </w:r>
          </w:p>
          <w:p w:rsidR="005B543F" w:rsidRPr="005B543F" w:rsidRDefault="005B543F" w:rsidP="00597517">
            <w:pPr>
              <w:widowControl w:val="0"/>
              <w:numPr>
                <w:ilvl w:val="0"/>
                <w:numId w:val="1"/>
              </w:numPr>
              <w:tabs>
                <w:tab w:val="left" w:pos="601"/>
              </w:tabs>
              <w:autoSpaceDE w:val="0"/>
              <w:autoSpaceDN w:val="0"/>
              <w:adjustRightInd w:val="0"/>
              <w:spacing w:after="0" w:line="240" w:lineRule="auto"/>
              <w:ind w:left="34" w:right="317" w:firstLine="0"/>
              <w:contextualSpacing/>
              <w:jc w:val="both"/>
              <w:rPr>
                <w:rFonts w:ascii="Times New Roman" w:eastAsia="Times New Roman" w:hAnsi="Times New Roman" w:cs="Times New Roman"/>
                <w:sz w:val="24"/>
                <w:szCs w:val="24"/>
                <w:lang w:eastAsia="ru-RU"/>
              </w:rPr>
            </w:pPr>
            <w:proofErr w:type="gramStart"/>
            <w:r w:rsidRPr="005B543F">
              <w:rPr>
                <w:rFonts w:ascii="Times New Roman" w:eastAsia="Times New Roman" w:hAnsi="Times New Roman" w:cs="Times New Roman"/>
                <w:sz w:val="24"/>
                <w:szCs w:val="24"/>
                <w:lang w:eastAsia="ru-RU"/>
              </w:rP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w:t>
            </w:r>
            <w:r w:rsidRPr="005B543F">
              <w:rPr>
                <w:rFonts w:ascii="Times New Roman" w:eastAsia="Times New Roman" w:hAnsi="Times New Roman" w:cs="Times New Roman"/>
                <w:sz w:val="24"/>
                <w:szCs w:val="24"/>
                <w:lang w:eastAsia="ru-RU"/>
              </w:rPr>
              <w:lastRenderedPageBreak/>
              <w:t>проводить расчеты и оценивать реальность полученного значения</w:t>
            </w:r>
            <w:proofErr w:type="gramEnd"/>
            <w:r w:rsidRPr="005B543F">
              <w:rPr>
                <w:rFonts w:ascii="Times New Roman" w:eastAsia="Times New Roman" w:hAnsi="Times New Roman" w:cs="Times New Roman"/>
                <w:sz w:val="24"/>
                <w:szCs w:val="24"/>
                <w:lang w:eastAsia="ru-RU"/>
              </w:rPr>
              <w:t xml:space="preserve"> физической величины.</w:t>
            </w:r>
          </w:p>
          <w:p w:rsidR="005B543F" w:rsidRPr="00E75899" w:rsidRDefault="005B543F" w:rsidP="00597517">
            <w:pPr>
              <w:widowControl w:val="0"/>
              <w:tabs>
                <w:tab w:val="left" w:pos="993"/>
              </w:tabs>
              <w:autoSpaceDE w:val="0"/>
              <w:autoSpaceDN w:val="0"/>
              <w:adjustRightInd w:val="0"/>
              <w:spacing w:after="0" w:line="240" w:lineRule="auto"/>
              <w:ind w:left="851"/>
              <w:contextualSpacing/>
              <w:jc w:val="both"/>
              <w:rPr>
                <w:rFonts w:ascii="Times New Roman" w:eastAsia="Calibri" w:hAnsi="Times New Roman" w:cs="Times New Roman"/>
                <w:sz w:val="24"/>
                <w:szCs w:val="24"/>
              </w:rPr>
            </w:pPr>
          </w:p>
        </w:tc>
        <w:tc>
          <w:tcPr>
            <w:tcW w:w="3402" w:type="dxa"/>
          </w:tcPr>
          <w:p w:rsidR="005B543F" w:rsidRPr="005B543F" w:rsidRDefault="005B543F" w:rsidP="00597517">
            <w:pPr>
              <w:widowControl w:val="0"/>
              <w:numPr>
                <w:ilvl w:val="0"/>
                <w:numId w:val="1"/>
              </w:numPr>
              <w:autoSpaceDE w:val="0"/>
              <w:autoSpaceDN w:val="0"/>
              <w:adjustRightInd w:val="0"/>
              <w:spacing w:after="0" w:line="240" w:lineRule="auto"/>
              <w:ind w:left="33" w:firstLine="14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и</w:t>
            </w:r>
            <w:r w:rsidRPr="005B543F">
              <w:rPr>
                <w:rFonts w:ascii="Times New Roman" w:eastAsia="Times New Roman" w:hAnsi="Times New Roman" w:cs="Times New Roman"/>
                <w:sz w:val="24"/>
                <w:szCs w:val="24"/>
                <w:lang w:eastAsia="ru-RU"/>
              </w:rPr>
              <w:t xml:space="preserve">спользовать знания </w:t>
            </w:r>
            <w:proofErr w:type="gramStart"/>
            <w:r w:rsidRPr="005B543F">
              <w:rPr>
                <w:rFonts w:ascii="Times New Roman" w:eastAsia="Times New Roman" w:hAnsi="Times New Roman" w:cs="Times New Roman"/>
                <w:sz w:val="24"/>
                <w:szCs w:val="24"/>
                <w:lang w:eastAsia="ru-RU"/>
              </w:rPr>
              <w:t>о тепловых явлениях в повседневной жизни для обеспечения безопасности при обращении с приборами</w:t>
            </w:r>
            <w:proofErr w:type="gramEnd"/>
            <w:r w:rsidRPr="005B543F">
              <w:rPr>
                <w:rFonts w:ascii="Times New Roman" w:eastAsia="Times New Roman" w:hAnsi="Times New Roman" w:cs="Times New Roman"/>
                <w:sz w:val="24"/>
                <w:szCs w:val="24"/>
                <w:lang w:eastAsia="ru-RU"/>
              </w:rPr>
              <w:t xml:space="preserve"> и техническими устройствами, для сохранения здоровья и соблюдения норм </w:t>
            </w:r>
            <w:r w:rsidRPr="005B543F">
              <w:rPr>
                <w:rFonts w:ascii="Times New Roman" w:eastAsia="Times New Roman" w:hAnsi="Times New Roman" w:cs="Times New Roman"/>
                <w:sz w:val="24"/>
                <w:szCs w:val="24"/>
                <w:lang w:eastAsia="ru-RU"/>
              </w:rPr>
              <w:lastRenderedPageBreak/>
              <w:t>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5B543F" w:rsidRPr="005B543F" w:rsidRDefault="005B543F" w:rsidP="00597517">
            <w:pPr>
              <w:widowControl w:val="0"/>
              <w:numPr>
                <w:ilvl w:val="0"/>
                <w:numId w:val="1"/>
              </w:numPr>
              <w:autoSpaceDE w:val="0"/>
              <w:autoSpaceDN w:val="0"/>
              <w:adjustRightInd w:val="0"/>
              <w:spacing w:after="0" w:line="240" w:lineRule="auto"/>
              <w:ind w:left="33" w:firstLine="142"/>
              <w:contextualSpacing/>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5B543F" w:rsidRPr="005B543F" w:rsidRDefault="005B543F" w:rsidP="00597517">
            <w:pPr>
              <w:widowControl w:val="0"/>
              <w:numPr>
                <w:ilvl w:val="0"/>
                <w:numId w:val="1"/>
              </w:numPr>
              <w:autoSpaceDE w:val="0"/>
              <w:autoSpaceDN w:val="0"/>
              <w:adjustRightInd w:val="0"/>
              <w:spacing w:after="0" w:line="240" w:lineRule="auto"/>
              <w:ind w:left="33" w:firstLine="142"/>
              <w:contextualSpacing/>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5B543F" w:rsidRPr="00E75899" w:rsidRDefault="005B543F" w:rsidP="003F4AE0">
            <w:pPr>
              <w:spacing w:after="0" w:line="240" w:lineRule="auto"/>
              <w:rPr>
                <w:rFonts w:ascii="Times New Roman" w:eastAsia="Calibri" w:hAnsi="Times New Roman" w:cs="Times New Roman"/>
                <w:sz w:val="24"/>
                <w:szCs w:val="24"/>
              </w:rPr>
            </w:pPr>
          </w:p>
        </w:tc>
        <w:tc>
          <w:tcPr>
            <w:tcW w:w="4110" w:type="dxa"/>
            <w:vMerge/>
          </w:tcPr>
          <w:p w:rsidR="005B543F" w:rsidRPr="00E75899" w:rsidRDefault="005B543F" w:rsidP="003F4AE0">
            <w:pPr>
              <w:spacing w:after="0" w:line="240" w:lineRule="auto"/>
              <w:rPr>
                <w:rFonts w:ascii="Times New Roman" w:eastAsia="Calibri" w:hAnsi="Times New Roman" w:cs="Times New Roman"/>
                <w:sz w:val="24"/>
                <w:szCs w:val="24"/>
              </w:rPr>
            </w:pPr>
          </w:p>
        </w:tc>
        <w:tc>
          <w:tcPr>
            <w:tcW w:w="3119" w:type="dxa"/>
          </w:tcPr>
          <w:p w:rsidR="005B543F" w:rsidRPr="00E75899" w:rsidRDefault="005B543F" w:rsidP="003F4AE0">
            <w:pPr>
              <w:spacing w:after="0" w:line="240" w:lineRule="auto"/>
              <w:rPr>
                <w:rFonts w:ascii="Times New Roman" w:eastAsia="Calibri" w:hAnsi="Times New Roman" w:cs="Times New Roman"/>
                <w:sz w:val="24"/>
                <w:szCs w:val="24"/>
              </w:rPr>
            </w:pPr>
          </w:p>
        </w:tc>
      </w:tr>
      <w:tr w:rsidR="005B543F" w:rsidRPr="00E75899" w:rsidTr="00597517">
        <w:trPr>
          <w:trHeight w:val="423"/>
        </w:trPr>
        <w:tc>
          <w:tcPr>
            <w:tcW w:w="1134" w:type="dxa"/>
          </w:tcPr>
          <w:p w:rsidR="005B543F" w:rsidRPr="005B543F" w:rsidRDefault="005B543F" w:rsidP="005B543F">
            <w:pPr>
              <w:tabs>
                <w:tab w:val="left" w:pos="851"/>
              </w:tabs>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5B543F">
              <w:rPr>
                <w:rFonts w:ascii="Times New Roman" w:eastAsia="Times New Roman" w:hAnsi="Times New Roman" w:cs="Times New Roman"/>
                <w:b/>
                <w:sz w:val="24"/>
                <w:szCs w:val="24"/>
                <w:lang w:eastAsia="ru-RU"/>
              </w:rPr>
              <w:lastRenderedPageBreak/>
              <w:t>Электрические и магнитные явления</w:t>
            </w:r>
          </w:p>
          <w:p w:rsidR="005B543F" w:rsidRPr="007B52A4" w:rsidRDefault="005B543F" w:rsidP="003F4AE0">
            <w:pPr>
              <w:spacing w:after="0" w:line="240" w:lineRule="auto"/>
              <w:rPr>
                <w:rFonts w:ascii="Times New Roman" w:eastAsia="Calibri" w:hAnsi="Times New Roman" w:cs="Times New Roman"/>
              </w:rPr>
            </w:pPr>
          </w:p>
        </w:tc>
        <w:tc>
          <w:tcPr>
            <w:tcW w:w="3828" w:type="dxa"/>
          </w:tcPr>
          <w:p w:rsidR="005B543F" w:rsidRPr="005B543F" w:rsidRDefault="005B543F" w:rsidP="00597517">
            <w:pPr>
              <w:widowControl w:val="0"/>
              <w:numPr>
                <w:ilvl w:val="0"/>
                <w:numId w:val="1"/>
              </w:numPr>
              <w:autoSpaceDE w:val="0"/>
              <w:autoSpaceDN w:val="0"/>
              <w:adjustRightInd w:val="0"/>
              <w:spacing w:after="0" w:line="240" w:lineRule="auto"/>
              <w:ind w:left="34" w:firstLine="142"/>
              <w:contextualSpacing/>
              <w:jc w:val="both"/>
              <w:rPr>
                <w:rFonts w:ascii="Times New Roman" w:eastAsia="Times New Roman" w:hAnsi="Times New Roman" w:cs="Times New Roman"/>
                <w:sz w:val="24"/>
                <w:szCs w:val="24"/>
                <w:lang w:eastAsia="ru-RU"/>
              </w:rPr>
            </w:pPr>
            <w:proofErr w:type="gramStart"/>
            <w:r w:rsidRPr="005B543F">
              <w:rPr>
                <w:rFonts w:ascii="Times New Roman" w:eastAsia="Times New Roman" w:hAnsi="Times New Roman" w:cs="Times New Roman"/>
                <w:sz w:val="24"/>
                <w:szCs w:val="24"/>
                <w:lang w:eastAsia="ru-RU"/>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proofErr w:type="gramEnd"/>
            <w:r w:rsidRPr="005B543F">
              <w:rPr>
                <w:rFonts w:ascii="Times New Roman" w:eastAsia="Times New Roman" w:hAnsi="Times New Roman" w:cs="Times New Roman"/>
                <w:sz w:val="24"/>
                <w:szCs w:val="24"/>
                <w:lang w:eastAsia="ru-RU"/>
              </w:rPr>
              <w:t xml:space="preserve"> света.</w:t>
            </w:r>
          </w:p>
          <w:p w:rsidR="005B543F" w:rsidRPr="005B543F" w:rsidRDefault="005B543F" w:rsidP="00597517">
            <w:pPr>
              <w:widowControl w:val="0"/>
              <w:numPr>
                <w:ilvl w:val="0"/>
                <w:numId w:val="1"/>
              </w:numPr>
              <w:autoSpaceDE w:val="0"/>
              <w:autoSpaceDN w:val="0"/>
              <w:adjustRightInd w:val="0"/>
              <w:spacing w:after="0" w:line="240" w:lineRule="auto"/>
              <w:ind w:left="34" w:firstLine="142"/>
              <w:contextualSpacing/>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5B543F" w:rsidRPr="005B543F" w:rsidRDefault="005B543F" w:rsidP="00597517">
            <w:pPr>
              <w:widowControl w:val="0"/>
              <w:numPr>
                <w:ilvl w:val="0"/>
                <w:numId w:val="1"/>
              </w:numPr>
              <w:autoSpaceDE w:val="0"/>
              <w:autoSpaceDN w:val="0"/>
              <w:adjustRightInd w:val="0"/>
              <w:spacing w:after="0" w:line="240" w:lineRule="auto"/>
              <w:ind w:left="34" w:firstLine="142"/>
              <w:contextualSpacing/>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использовать оптические схемы для построения изображений в плоском зеркале и собирающей линзе.</w:t>
            </w:r>
          </w:p>
          <w:p w:rsidR="005B543F" w:rsidRPr="005B543F" w:rsidRDefault="005B543F" w:rsidP="00597517">
            <w:pPr>
              <w:widowControl w:val="0"/>
              <w:numPr>
                <w:ilvl w:val="0"/>
                <w:numId w:val="1"/>
              </w:numPr>
              <w:autoSpaceDE w:val="0"/>
              <w:autoSpaceDN w:val="0"/>
              <w:adjustRightInd w:val="0"/>
              <w:spacing w:after="0" w:line="240" w:lineRule="auto"/>
              <w:ind w:left="34" w:firstLine="142"/>
              <w:contextualSpacing/>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lastRenderedPageBreak/>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5B543F">
              <w:rPr>
                <w:rFonts w:ascii="Times New Roman" w:eastAsia="Times New Roman" w:hAnsi="Times New Roman" w:cs="Times New Roman"/>
                <w:sz w:val="24"/>
                <w:szCs w:val="24"/>
                <w:lang w:eastAsia="ru-RU"/>
              </w:rPr>
              <w:t>описании</w:t>
            </w:r>
            <w:proofErr w:type="gramEnd"/>
            <w:r w:rsidRPr="005B543F">
              <w:rPr>
                <w:rFonts w:ascii="Times New Roman" w:eastAsia="Times New Roman" w:hAnsi="Times New Roman" w:cs="Times New Roman"/>
                <w:sz w:val="24"/>
                <w:szCs w:val="24"/>
                <w:lang w:eastAsia="ru-RU"/>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5B543F" w:rsidRPr="005B543F" w:rsidRDefault="005B543F" w:rsidP="00597517">
            <w:pPr>
              <w:widowControl w:val="0"/>
              <w:numPr>
                <w:ilvl w:val="0"/>
                <w:numId w:val="1"/>
              </w:numPr>
              <w:autoSpaceDE w:val="0"/>
              <w:autoSpaceDN w:val="0"/>
              <w:adjustRightInd w:val="0"/>
              <w:spacing w:after="0" w:line="240" w:lineRule="auto"/>
              <w:ind w:left="34" w:firstLine="142"/>
              <w:contextualSpacing/>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5B543F">
              <w:rPr>
                <w:rFonts w:ascii="Times New Roman" w:eastAsia="Times New Roman" w:hAnsi="Times New Roman" w:cs="Times New Roman"/>
                <w:sz w:val="24"/>
                <w:szCs w:val="24"/>
                <w:lang w:eastAsia="ru-RU"/>
              </w:rPr>
              <w:t>Джоуля-Ленца</w:t>
            </w:r>
            <w:proofErr w:type="gramEnd"/>
            <w:r w:rsidRPr="005B543F">
              <w:rPr>
                <w:rFonts w:ascii="Times New Roman" w:eastAsia="Times New Roman" w:hAnsi="Times New Roman" w:cs="Times New Roman"/>
                <w:sz w:val="24"/>
                <w:szCs w:val="24"/>
                <w:lang w:eastAsia="ru-RU"/>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5B543F" w:rsidRPr="005B543F" w:rsidRDefault="005B543F" w:rsidP="00597517">
            <w:pPr>
              <w:widowControl w:val="0"/>
              <w:numPr>
                <w:ilvl w:val="0"/>
                <w:numId w:val="1"/>
              </w:numPr>
              <w:autoSpaceDE w:val="0"/>
              <w:autoSpaceDN w:val="0"/>
              <w:adjustRightInd w:val="0"/>
              <w:spacing w:after="0" w:line="240" w:lineRule="auto"/>
              <w:ind w:left="34" w:firstLine="142"/>
              <w:contextualSpacing/>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 xml:space="preserve">приводить примеры практического использования физических знаний </w:t>
            </w:r>
            <w:proofErr w:type="gramStart"/>
            <w:r w:rsidRPr="005B543F">
              <w:rPr>
                <w:rFonts w:ascii="Times New Roman" w:eastAsia="Times New Roman" w:hAnsi="Times New Roman" w:cs="Times New Roman"/>
                <w:sz w:val="24"/>
                <w:szCs w:val="24"/>
                <w:lang w:eastAsia="ru-RU"/>
              </w:rPr>
              <w:t>о</w:t>
            </w:r>
            <w:proofErr w:type="gramEnd"/>
            <w:r w:rsidRPr="005B543F">
              <w:rPr>
                <w:rFonts w:ascii="Times New Roman" w:eastAsia="Times New Roman" w:hAnsi="Times New Roman" w:cs="Times New Roman"/>
                <w:sz w:val="24"/>
                <w:szCs w:val="24"/>
                <w:lang w:eastAsia="ru-RU"/>
              </w:rPr>
              <w:t xml:space="preserve"> электромагнитных явлениях</w:t>
            </w:r>
          </w:p>
          <w:p w:rsidR="005B543F" w:rsidRPr="005B543F" w:rsidRDefault="005B543F" w:rsidP="00597517">
            <w:pPr>
              <w:widowControl w:val="0"/>
              <w:numPr>
                <w:ilvl w:val="0"/>
                <w:numId w:val="1"/>
              </w:numPr>
              <w:autoSpaceDE w:val="0"/>
              <w:autoSpaceDN w:val="0"/>
              <w:adjustRightInd w:val="0"/>
              <w:spacing w:after="0" w:line="240" w:lineRule="auto"/>
              <w:ind w:left="34" w:firstLine="142"/>
              <w:contextualSpacing/>
              <w:jc w:val="both"/>
              <w:rPr>
                <w:rFonts w:ascii="Times New Roman" w:eastAsia="Times New Roman" w:hAnsi="Times New Roman" w:cs="Times New Roman"/>
                <w:sz w:val="24"/>
                <w:szCs w:val="24"/>
                <w:lang w:eastAsia="ru-RU"/>
              </w:rPr>
            </w:pPr>
            <w:proofErr w:type="gramStart"/>
            <w:r w:rsidRPr="005B543F">
              <w:rPr>
                <w:rFonts w:ascii="Times New Roman" w:eastAsia="Times New Roman" w:hAnsi="Times New Roman" w:cs="Times New Roman"/>
                <w:sz w:val="24"/>
                <w:szCs w:val="24"/>
                <w:lang w:eastAsia="ru-RU"/>
              </w:rPr>
              <w:lastRenderedPageBreak/>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w:t>
            </w:r>
            <w:proofErr w:type="gramEnd"/>
            <w:r w:rsidRPr="005B543F">
              <w:rPr>
                <w:rFonts w:ascii="Times New Roman" w:eastAsia="Times New Roman" w:hAnsi="Times New Roman" w:cs="Times New Roman"/>
                <w:sz w:val="24"/>
                <w:szCs w:val="24"/>
                <w:lang w:eastAsia="ru-RU"/>
              </w:rPr>
              <w:t xml:space="preserve"> </w:t>
            </w:r>
            <w:proofErr w:type="gramStart"/>
            <w:r w:rsidRPr="005B543F">
              <w:rPr>
                <w:rFonts w:ascii="Times New Roman" w:eastAsia="Times New Roman" w:hAnsi="Times New Roman" w:cs="Times New Roman"/>
                <w:sz w:val="24"/>
                <w:szCs w:val="24"/>
                <w:lang w:eastAsia="ru-RU"/>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roofErr w:type="gramEnd"/>
          </w:p>
          <w:p w:rsidR="005B543F" w:rsidRPr="007B52A4" w:rsidRDefault="005B543F" w:rsidP="00597517">
            <w:pPr>
              <w:widowControl w:val="0"/>
              <w:tabs>
                <w:tab w:val="left" w:pos="993"/>
              </w:tabs>
              <w:autoSpaceDE w:val="0"/>
              <w:autoSpaceDN w:val="0"/>
              <w:adjustRightInd w:val="0"/>
              <w:spacing w:after="0" w:line="240" w:lineRule="auto"/>
              <w:ind w:left="34"/>
              <w:contextualSpacing/>
              <w:jc w:val="both"/>
              <w:rPr>
                <w:rFonts w:ascii="Times New Roman" w:eastAsia="Calibri" w:hAnsi="Times New Roman" w:cs="Times New Roman"/>
              </w:rPr>
            </w:pPr>
          </w:p>
        </w:tc>
        <w:tc>
          <w:tcPr>
            <w:tcW w:w="3402" w:type="dxa"/>
          </w:tcPr>
          <w:p w:rsidR="005B543F" w:rsidRPr="005B543F" w:rsidRDefault="005B543F" w:rsidP="00597517">
            <w:pPr>
              <w:widowControl w:val="0"/>
              <w:numPr>
                <w:ilvl w:val="0"/>
                <w:numId w:val="1"/>
              </w:numPr>
              <w:tabs>
                <w:tab w:val="left" w:pos="317"/>
              </w:tabs>
              <w:autoSpaceDE w:val="0"/>
              <w:autoSpaceDN w:val="0"/>
              <w:adjustRightInd w:val="0"/>
              <w:spacing w:after="0" w:line="240" w:lineRule="auto"/>
              <w:ind w:left="34" w:firstLine="14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и</w:t>
            </w:r>
            <w:r w:rsidRPr="005B543F">
              <w:rPr>
                <w:rFonts w:ascii="Times New Roman" w:eastAsia="Times New Roman" w:hAnsi="Times New Roman" w:cs="Times New Roman"/>
                <w:sz w:val="24"/>
                <w:szCs w:val="24"/>
                <w:lang w:eastAsia="ru-RU"/>
              </w:rPr>
              <w:t xml:space="preserve">спользовать знания </w:t>
            </w:r>
            <w:proofErr w:type="gramStart"/>
            <w:r w:rsidRPr="005B543F">
              <w:rPr>
                <w:rFonts w:ascii="Times New Roman" w:eastAsia="Times New Roman" w:hAnsi="Times New Roman" w:cs="Times New Roman"/>
                <w:sz w:val="24"/>
                <w:szCs w:val="24"/>
                <w:lang w:eastAsia="ru-RU"/>
              </w:rPr>
              <w:t>об электромагнитных явлениях в повседневной жизни для обеспечения безопасности при обращении с приборами</w:t>
            </w:r>
            <w:proofErr w:type="gramEnd"/>
            <w:r w:rsidRPr="005B543F">
              <w:rPr>
                <w:rFonts w:ascii="Times New Roman" w:eastAsia="Times New Roman" w:hAnsi="Times New Roman" w:cs="Times New Roman"/>
                <w:sz w:val="24"/>
                <w:szCs w:val="24"/>
                <w:lang w:eastAsia="ru-RU"/>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5B543F" w:rsidRPr="005B543F" w:rsidRDefault="005B543F" w:rsidP="00597517">
            <w:pPr>
              <w:widowControl w:val="0"/>
              <w:numPr>
                <w:ilvl w:val="0"/>
                <w:numId w:val="1"/>
              </w:numPr>
              <w:tabs>
                <w:tab w:val="left" w:pos="317"/>
              </w:tabs>
              <w:autoSpaceDE w:val="0"/>
              <w:autoSpaceDN w:val="0"/>
              <w:adjustRightInd w:val="0"/>
              <w:spacing w:after="0" w:line="240" w:lineRule="auto"/>
              <w:ind w:left="34" w:firstLine="142"/>
              <w:contextualSpacing/>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5B543F">
              <w:rPr>
                <w:rFonts w:ascii="Times New Roman" w:eastAsia="Times New Roman" w:hAnsi="Times New Roman" w:cs="Times New Roman"/>
                <w:sz w:val="24"/>
                <w:szCs w:val="24"/>
                <w:lang w:eastAsia="ru-RU"/>
              </w:rPr>
              <w:t>Джоуля-Ленца</w:t>
            </w:r>
            <w:proofErr w:type="gramEnd"/>
            <w:r w:rsidRPr="005B543F">
              <w:rPr>
                <w:rFonts w:ascii="Times New Roman" w:eastAsia="Times New Roman" w:hAnsi="Times New Roman" w:cs="Times New Roman"/>
                <w:sz w:val="24"/>
                <w:szCs w:val="24"/>
                <w:lang w:eastAsia="ru-RU"/>
              </w:rPr>
              <w:t xml:space="preserve"> и др.);</w:t>
            </w:r>
          </w:p>
          <w:p w:rsidR="005B543F" w:rsidRPr="005B543F" w:rsidRDefault="005B543F" w:rsidP="00597517">
            <w:pPr>
              <w:widowControl w:val="0"/>
              <w:numPr>
                <w:ilvl w:val="0"/>
                <w:numId w:val="1"/>
              </w:numPr>
              <w:tabs>
                <w:tab w:val="left" w:pos="317"/>
              </w:tabs>
              <w:autoSpaceDE w:val="0"/>
              <w:autoSpaceDN w:val="0"/>
              <w:adjustRightInd w:val="0"/>
              <w:spacing w:after="0" w:line="240" w:lineRule="auto"/>
              <w:ind w:left="34" w:firstLine="142"/>
              <w:contextualSpacing/>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5B543F" w:rsidRPr="005B543F" w:rsidRDefault="005B543F" w:rsidP="00597517">
            <w:pPr>
              <w:widowControl w:val="0"/>
              <w:numPr>
                <w:ilvl w:val="0"/>
                <w:numId w:val="1"/>
              </w:numPr>
              <w:tabs>
                <w:tab w:val="left" w:pos="317"/>
              </w:tabs>
              <w:autoSpaceDE w:val="0"/>
              <w:autoSpaceDN w:val="0"/>
              <w:adjustRightInd w:val="0"/>
              <w:spacing w:after="0" w:line="240" w:lineRule="auto"/>
              <w:ind w:left="34" w:firstLine="142"/>
              <w:contextualSpacing/>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lastRenderedPageBreak/>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5B543F" w:rsidRPr="007B52A4" w:rsidRDefault="005B543F" w:rsidP="003F4AE0">
            <w:pPr>
              <w:spacing w:after="0" w:line="240" w:lineRule="auto"/>
              <w:rPr>
                <w:rFonts w:ascii="Times New Roman" w:eastAsia="Calibri" w:hAnsi="Times New Roman" w:cs="Times New Roman"/>
              </w:rPr>
            </w:pPr>
          </w:p>
        </w:tc>
        <w:tc>
          <w:tcPr>
            <w:tcW w:w="4110" w:type="dxa"/>
            <w:vMerge/>
          </w:tcPr>
          <w:p w:rsidR="005B543F" w:rsidRPr="007B52A4" w:rsidRDefault="005B543F" w:rsidP="003F4AE0">
            <w:pPr>
              <w:autoSpaceDE w:val="0"/>
              <w:autoSpaceDN w:val="0"/>
              <w:adjustRightInd w:val="0"/>
              <w:spacing w:after="0" w:line="240" w:lineRule="auto"/>
              <w:ind w:right="-108"/>
              <w:rPr>
                <w:rFonts w:ascii="Times New Roman" w:eastAsia="Calibri" w:hAnsi="Times New Roman" w:cs="Times New Roman"/>
              </w:rPr>
            </w:pPr>
          </w:p>
        </w:tc>
        <w:tc>
          <w:tcPr>
            <w:tcW w:w="3119" w:type="dxa"/>
            <w:tcBorders>
              <w:top w:val="nil"/>
            </w:tcBorders>
          </w:tcPr>
          <w:p w:rsidR="005B543F" w:rsidRPr="007B52A4" w:rsidRDefault="005B543F" w:rsidP="003F4AE0">
            <w:pPr>
              <w:spacing w:after="0" w:line="240" w:lineRule="auto"/>
              <w:ind w:right="-108"/>
              <w:rPr>
                <w:rFonts w:ascii="Times New Roman" w:eastAsia="Calibri" w:hAnsi="Times New Roman" w:cs="Times New Roman"/>
              </w:rPr>
            </w:pPr>
          </w:p>
        </w:tc>
      </w:tr>
      <w:tr w:rsidR="005B543F" w:rsidRPr="00E75899" w:rsidTr="00597517">
        <w:trPr>
          <w:trHeight w:val="423"/>
        </w:trPr>
        <w:tc>
          <w:tcPr>
            <w:tcW w:w="1134" w:type="dxa"/>
          </w:tcPr>
          <w:p w:rsidR="005B543F" w:rsidRDefault="005B543F" w:rsidP="003F4AE0">
            <w:pPr>
              <w:spacing w:after="0" w:line="240" w:lineRule="auto"/>
              <w:rPr>
                <w:rFonts w:ascii="Times New Roman" w:eastAsia="Calibri" w:hAnsi="Times New Roman" w:cs="Times New Roman"/>
                <w:sz w:val="24"/>
                <w:szCs w:val="24"/>
              </w:rPr>
            </w:pPr>
            <w:r w:rsidRPr="005B543F">
              <w:rPr>
                <w:rFonts w:ascii="Times New Roman" w:eastAsia="Times New Roman" w:hAnsi="Times New Roman" w:cs="Times New Roman"/>
                <w:b/>
                <w:sz w:val="24"/>
                <w:szCs w:val="24"/>
                <w:lang w:eastAsia="ru-RU"/>
              </w:rPr>
              <w:lastRenderedPageBreak/>
              <w:t>Квантовые явления</w:t>
            </w:r>
          </w:p>
        </w:tc>
        <w:tc>
          <w:tcPr>
            <w:tcW w:w="3828" w:type="dxa"/>
          </w:tcPr>
          <w:p w:rsidR="005B543F" w:rsidRPr="005B543F" w:rsidRDefault="005B543F" w:rsidP="005B543F">
            <w:pPr>
              <w:tabs>
                <w:tab w:val="left" w:pos="851"/>
              </w:tabs>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5B543F" w:rsidRPr="005B543F" w:rsidRDefault="005B543F" w:rsidP="00597517">
            <w:pPr>
              <w:widowControl w:val="0"/>
              <w:numPr>
                <w:ilvl w:val="0"/>
                <w:numId w:val="1"/>
              </w:numPr>
              <w:tabs>
                <w:tab w:val="left" w:pos="318"/>
              </w:tabs>
              <w:autoSpaceDE w:val="0"/>
              <w:autoSpaceDN w:val="0"/>
              <w:adjustRightInd w:val="0"/>
              <w:spacing w:after="0" w:line="240" w:lineRule="auto"/>
              <w:ind w:left="34" w:firstLine="0"/>
              <w:contextualSpacing/>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w:t>
            </w:r>
            <w:r w:rsidRPr="005B543F">
              <w:rPr>
                <w:rFonts w:ascii="Times New Roman" w:eastAsia="Times New Roman" w:hAnsi="Times New Roman" w:cs="Times New Roman"/>
                <w:sz w:val="24"/>
                <w:szCs w:val="24"/>
                <w:lang w:eastAsia="ru-RU"/>
              </w:rPr>
              <w:lastRenderedPageBreak/>
              <w:t xml:space="preserve">искусственная радиоактивность, α-, β- и </w:t>
            </w:r>
            <w:proofErr w:type="gramStart"/>
            <w:r w:rsidRPr="005B543F">
              <w:rPr>
                <w:rFonts w:ascii="Times New Roman" w:eastAsia="Times New Roman" w:hAnsi="Times New Roman" w:cs="Times New Roman"/>
                <w:sz w:val="24"/>
                <w:szCs w:val="24"/>
                <w:lang w:eastAsia="ru-RU"/>
              </w:rPr>
              <w:t>γ-</w:t>
            </w:r>
            <w:proofErr w:type="gramEnd"/>
            <w:r w:rsidRPr="005B543F">
              <w:rPr>
                <w:rFonts w:ascii="Times New Roman" w:eastAsia="Times New Roman" w:hAnsi="Times New Roman" w:cs="Times New Roman"/>
                <w:sz w:val="24"/>
                <w:szCs w:val="24"/>
                <w:lang w:eastAsia="ru-RU"/>
              </w:rPr>
              <w:t>излучения, возникновение линейчатого спектра излучения атома;</w:t>
            </w:r>
          </w:p>
          <w:p w:rsidR="005B543F" w:rsidRPr="005B543F" w:rsidRDefault="005B543F" w:rsidP="00597517">
            <w:pPr>
              <w:widowControl w:val="0"/>
              <w:numPr>
                <w:ilvl w:val="0"/>
                <w:numId w:val="1"/>
              </w:numPr>
              <w:tabs>
                <w:tab w:val="left" w:pos="318"/>
              </w:tabs>
              <w:autoSpaceDE w:val="0"/>
              <w:autoSpaceDN w:val="0"/>
              <w:adjustRightInd w:val="0"/>
              <w:spacing w:after="0" w:line="240" w:lineRule="auto"/>
              <w:ind w:left="34" w:firstLine="0"/>
              <w:contextualSpacing/>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5B543F" w:rsidRPr="005B543F" w:rsidRDefault="005B543F" w:rsidP="00597517">
            <w:pPr>
              <w:widowControl w:val="0"/>
              <w:numPr>
                <w:ilvl w:val="0"/>
                <w:numId w:val="1"/>
              </w:numPr>
              <w:tabs>
                <w:tab w:val="left" w:pos="318"/>
              </w:tabs>
              <w:autoSpaceDE w:val="0"/>
              <w:autoSpaceDN w:val="0"/>
              <w:adjustRightInd w:val="0"/>
              <w:spacing w:after="0" w:line="240" w:lineRule="auto"/>
              <w:ind w:left="34" w:firstLine="0"/>
              <w:contextualSpacing/>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5B543F" w:rsidRPr="005B543F" w:rsidRDefault="005B543F" w:rsidP="00597517">
            <w:pPr>
              <w:widowControl w:val="0"/>
              <w:numPr>
                <w:ilvl w:val="0"/>
                <w:numId w:val="1"/>
              </w:numPr>
              <w:tabs>
                <w:tab w:val="left" w:pos="318"/>
              </w:tabs>
              <w:autoSpaceDE w:val="0"/>
              <w:autoSpaceDN w:val="0"/>
              <w:adjustRightInd w:val="0"/>
              <w:spacing w:after="0" w:line="240" w:lineRule="auto"/>
              <w:ind w:left="34" w:firstLine="0"/>
              <w:contextualSpacing/>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различать основные признаки планетарной модели атома, нуклонной модели атомного ядра;</w:t>
            </w:r>
          </w:p>
          <w:p w:rsidR="005B543F" w:rsidRPr="005B543F" w:rsidRDefault="005B543F" w:rsidP="00597517">
            <w:pPr>
              <w:widowControl w:val="0"/>
              <w:numPr>
                <w:ilvl w:val="0"/>
                <w:numId w:val="1"/>
              </w:numPr>
              <w:tabs>
                <w:tab w:val="left" w:pos="318"/>
              </w:tabs>
              <w:autoSpaceDE w:val="0"/>
              <w:autoSpaceDN w:val="0"/>
              <w:adjustRightInd w:val="0"/>
              <w:spacing w:after="0" w:line="240" w:lineRule="auto"/>
              <w:ind w:left="34" w:firstLine="0"/>
              <w:contextualSpacing/>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 xml:space="preserve">приводить примеры проявления в природе и практического использования радиоактивности, ядерных и термоядерных реакций, </w:t>
            </w:r>
            <w:r w:rsidRPr="005B543F">
              <w:rPr>
                <w:rFonts w:ascii="Times New Roman" w:eastAsia="Times New Roman" w:hAnsi="Times New Roman" w:cs="Times New Roman"/>
                <w:sz w:val="24"/>
                <w:szCs w:val="24"/>
                <w:lang w:eastAsia="ru-RU"/>
              </w:rPr>
              <w:lastRenderedPageBreak/>
              <w:t>спектрального анализа.</w:t>
            </w:r>
          </w:p>
          <w:p w:rsidR="005B543F" w:rsidRPr="00E75899" w:rsidRDefault="005B543F" w:rsidP="005B543F">
            <w:pPr>
              <w:widowControl w:val="0"/>
              <w:shd w:val="clear" w:color="auto" w:fill="FFFFFF"/>
              <w:tabs>
                <w:tab w:val="left" w:pos="307"/>
              </w:tabs>
              <w:autoSpaceDE w:val="0"/>
              <w:autoSpaceDN w:val="0"/>
              <w:adjustRightInd w:val="0"/>
              <w:spacing w:after="0" w:line="240" w:lineRule="auto"/>
              <w:jc w:val="both"/>
              <w:rPr>
                <w:rFonts w:ascii="Times New Roman" w:eastAsia="Calibri" w:hAnsi="Times New Roman" w:cs="Times New Roman"/>
                <w:sz w:val="24"/>
                <w:szCs w:val="24"/>
              </w:rPr>
            </w:pPr>
          </w:p>
        </w:tc>
        <w:tc>
          <w:tcPr>
            <w:tcW w:w="3402" w:type="dxa"/>
          </w:tcPr>
          <w:p w:rsidR="005B543F" w:rsidRPr="005B543F" w:rsidRDefault="005B543F" w:rsidP="00597517">
            <w:pPr>
              <w:widowControl w:val="0"/>
              <w:numPr>
                <w:ilvl w:val="0"/>
                <w:numId w:val="1"/>
              </w:numPr>
              <w:tabs>
                <w:tab w:val="left" w:pos="317"/>
                <w:tab w:val="left" w:pos="993"/>
              </w:tabs>
              <w:autoSpaceDE w:val="0"/>
              <w:autoSpaceDN w:val="0"/>
              <w:adjustRightInd w:val="0"/>
              <w:spacing w:after="0" w:line="240" w:lineRule="auto"/>
              <w:ind w:left="34" w:firstLine="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и</w:t>
            </w:r>
            <w:r w:rsidRPr="005B543F">
              <w:rPr>
                <w:rFonts w:ascii="Times New Roman" w:eastAsia="Times New Roman" w:hAnsi="Times New Roman" w:cs="Times New Roman"/>
                <w:sz w:val="24"/>
                <w:szCs w:val="24"/>
                <w:lang w:eastAsia="ru-RU"/>
              </w:rPr>
              <w:t xml:space="preserve">спользовать полученные знания в повседневной жизни при обращении с приборами и техническими устройствами (счетчик ионизирующих частиц, дозиметр), для </w:t>
            </w:r>
            <w:r w:rsidRPr="005B543F">
              <w:rPr>
                <w:rFonts w:ascii="Times New Roman" w:eastAsia="Times New Roman" w:hAnsi="Times New Roman" w:cs="Times New Roman"/>
                <w:sz w:val="24"/>
                <w:szCs w:val="24"/>
                <w:lang w:eastAsia="ru-RU"/>
              </w:rPr>
              <w:lastRenderedPageBreak/>
              <w:t>сохранения здоровья и соблюдения норм экологического поведения в окружающей среде;</w:t>
            </w:r>
          </w:p>
          <w:p w:rsidR="005B543F" w:rsidRPr="005B543F" w:rsidRDefault="005B543F" w:rsidP="00597517">
            <w:pPr>
              <w:widowControl w:val="0"/>
              <w:numPr>
                <w:ilvl w:val="0"/>
                <w:numId w:val="1"/>
              </w:numPr>
              <w:tabs>
                <w:tab w:val="left" w:pos="317"/>
                <w:tab w:val="left" w:pos="993"/>
              </w:tabs>
              <w:autoSpaceDE w:val="0"/>
              <w:autoSpaceDN w:val="0"/>
              <w:adjustRightInd w:val="0"/>
              <w:spacing w:after="0" w:line="240" w:lineRule="auto"/>
              <w:ind w:left="34" w:firstLine="0"/>
              <w:contextualSpacing/>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соотносить энергию связи атомных ядер с дефектом массы;</w:t>
            </w:r>
          </w:p>
          <w:p w:rsidR="005B543F" w:rsidRPr="005B543F" w:rsidRDefault="005B543F" w:rsidP="00597517">
            <w:pPr>
              <w:widowControl w:val="0"/>
              <w:numPr>
                <w:ilvl w:val="0"/>
                <w:numId w:val="1"/>
              </w:numPr>
              <w:tabs>
                <w:tab w:val="left" w:pos="317"/>
                <w:tab w:val="left" w:pos="993"/>
              </w:tabs>
              <w:autoSpaceDE w:val="0"/>
              <w:autoSpaceDN w:val="0"/>
              <w:adjustRightInd w:val="0"/>
              <w:spacing w:after="0" w:line="240" w:lineRule="auto"/>
              <w:ind w:left="34" w:firstLine="0"/>
              <w:contextualSpacing/>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5B543F" w:rsidRPr="005B543F" w:rsidRDefault="005B543F" w:rsidP="00597517">
            <w:pPr>
              <w:widowControl w:val="0"/>
              <w:numPr>
                <w:ilvl w:val="0"/>
                <w:numId w:val="1"/>
              </w:numPr>
              <w:tabs>
                <w:tab w:val="left" w:pos="317"/>
                <w:tab w:val="left" w:pos="993"/>
              </w:tabs>
              <w:autoSpaceDE w:val="0"/>
              <w:autoSpaceDN w:val="0"/>
              <w:adjustRightInd w:val="0"/>
              <w:spacing w:after="0" w:line="240" w:lineRule="auto"/>
              <w:ind w:left="34" w:firstLine="0"/>
              <w:contextualSpacing/>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5B543F" w:rsidRPr="00E75899" w:rsidRDefault="005B543F" w:rsidP="003F4AE0">
            <w:pPr>
              <w:spacing w:after="0" w:line="240" w:lineRule="auto"/>
              <w:rPr>
                <w:rFonts w:ascii="Times New Roman" w:eastAsia="Calibri" w:hAnsi="Times New Roman" w:cs="Times New Roman"/>
                <w:sz w:val="24"/>
                <w:szCs w:val="24"/>
              </w:rPr>
            </w:pPr>
          </w:p>
        </w:tc>
        <w:tc>
          <w:tcPr>
            <w:tcW w:w="4110" w:type="dxa"/>
            <w:vMerge/>
          </w:tcPr>
          <w:p w:rsidR="005B543F" w:rsidRPr="00E75899" w:rsidRDefault="005B543F" w:rsidP="003F4AE0">
            <w:pPr>
              <w:spacing w:after="0" w:line="240" w:lineRule="auto"/>
              <w:rPr>
                <w:rFonts w:ascii="Times New Roman" w:eastAsia="Calibri" w:hAnsi="Times New Roman" w:cs="Times New Roman"/>
                <w:sz w:val="24"/>
                <w:szCs w:val="24"/>
              </w:rPr>
            </w:pPr>
          </w:p>
        </w:tc>
        <w:tc>
          <w:tcPr>
            <w:tcW w:w="3119" w:type="dxa"/>
            <w:tcBorders>
              <w:top w:val="nil"/>
            </w:tcBorders>
          </w:tcPr>
          <w:p w:rsidR="005B543F" w:rsidRPr="00E75899" w:rsidRDefault="005B543F" w:rsidP="003F4AE0">
            <w:pPr>
              <w:spacing w:after="0" w:line="240" w:lineRule="auto"/>
              <w:rPr>
                <w:rFonts w:ascii="Times New Roman" w:eastAsia="Calibri" w:hAnsi="Times New Roman" w:cs="Times New Roman"/>
                <w:sz w:val="24"/>
                <w:szCs w:val="24"/>
              </w:rPr>
            </w:pPr>
          </w:p>
        </w:tc>
      </w:tr>
      <w:tr w:rsidR="005B543F" w:rsidRPr="00E75899" w:rsidTr="00597517">
        <w:trPr>
          <w:trHeight w:val="423"/>
        </w:trPr>
        <w:tc>
          <w:tcPr>
            <w:tcW w:w="1134" w:type="dxa"/>
          </w:tcPr>
          <w:p w:rsidR="005B543F" w:rsidRPr="005B543F" w:rsidRDefault="005B543F" w:rsidP="005B543F">
            <w:pPr>
              <w:tabs>
                <w:tab w:val="left" w:pos="851"/>
              </w:tabs>
              <w:autoSpaceDE w:val="0"/>
              <w:autoSpaceDN w:val="0"/>
              <w:adjustRightInd w:val="0"/>
              <w:spacing w:after="0" w:line="240" w:lineRule="auto"/>
              <w:ind w:firstLine="34"/>
              <w:jc w:val="center"/>
              <w:rPr>
                <w:rFonts w:ascii="Times New Roman" w:eastAsia="Times New Roman" w:hAnsi="Times New Roman" w:cs="Times New Roman"/>
                <w:b/>
                <w:sz w:val="24"/>
                <w:szCs w:val="24"/>
                <w:lang w:eastAsia="ru-RU"/>
              </w:rPr>
            </w:pPr>
            <w:r w:rsidRPr="005B543F">
              <w:rPr>
                <w:rFonts w:ascii="Times New Roman" w:eastAsia="Times New Roman" w:hAnsi="Times New Roman" w:cs="Times New Roman"/>
                <w:b/>
                <w:sz w:val="24"/>
                <w:szCs w:val="24"/>
                <w:lang w:eastAsia="ru-RU"/>
              </w:rPr>
              <w:lastRenderedPageBreak/>
              <w:t>Элементы астрономии</w:t>
            </w:r>
          </w:p>
          <w:p w:rsidR="005B543F" w:rsidRPr="007C675A" w:rsidRDefault="005B543F" w:rsidP="003F4AE0">
            <w:pPr>
              <w:spacing w:before="100" w:beforeAutospacing="1"/>
              <w:contextualSpacing/>
              <w:jc w:val="both"/>
              <w:outlineLvl w:val="0"/>
              <w:rPr>
                <w:rFonts w:ascii="Times New Roman" w:eastAsia="Calibri" w:hAnsi="Times New Roman" w:cs="Times New Roman"/>
                <w:sz w:val="20"/>
                <w:szCs w:val="20"/>
              </w:rPr>
            </w:pPr>
          </w:p>
        </w:tc>
        <w:tc>
          <w:tcPr>
            <w:tcW w:w="3828" w:type="dxa"/>
          </w:tcPr>
          <w:p w:rsidR="005B543F" w:rsidRPr="005B543F" w:rsidRDefault="005B543F" w:rsidP="00597517">
            <w:pPr>
              <w:widowControl w:val="0"/>
              <w:numPr>
                <w:ilvl w:val="0"/>
                <w:numId w:val="1"/>
              </w:numPr>
              <w:autoSpaceDE w:val="0"/>
              <w:autoSpaceDN w:val="0"/>
              <w:adjustRightInd w:val="0"/>
              <w:spacing w:after="0" w:line="240" w:lineRule="auto"/>
              <w:ind w:left="34" w:firstLine="0"/>
              <w:contextualSpacing/>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5B543F" w:rsidRPr="005B543F" w:rsidRDefault="005B543F" w:rsidP="00597517">
            <w:pPr>
              <w:widowControl w:val="0"/>
              <w:numPr>
                <w:ilvl w:val="0"/>
                <w:numId w:val="1"/>
              </w:numPr>
              <w:autoSpaceDE w:val="0"/>
              <w:autoSpaceDN w:val="0"/>
              <w:adjustRightInd w:val="0"/>
              <w:spacing w:after="0" w:line="240" w:lineRule="auto"/>
              <w:ind w:left="34" w:firstLine="0"/>
              <w:contextualSpacing/>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понимать различия между гелиоцентрической и</w:t>
            </w:r>
            <w:r w:rsidR="00597517">
              <w:rPr>
                <w:rFonts w:ascii="Times New Roman" w:eastAsia="Times New Roman" w:hAnsi="Times New Roman" w:cs="Times New Roman"/>
                <w:sz w:val="24"/>
                <w:szCs w:val="24"/>
                <w:lang w:eastAsia="ru-RU"/>
              </w:rPr>
              <w:t xml:space="preserve"> геоцентрической системами мира.</w:t>
            </w:r>
          </w:p>
          <w:p w:rsidR="005B543F" w:rsidRPr="007C675A" w:rsidRDefault="005B543F" w:rsidP="005B543F">
            <w:pPr>
              <w:widowControl w:val="0"/>
              <w:shd w:val="clear" w:color="auto" w:fill="FFFFFF"/>
              <w:tabs>
                <w:tab w:val="left" w:pos="307"/>
              </w:tabs>
              <w:autoSpaceDE w:val="0"/>
              <w:autoSpaceDN w:val="0"/>
              <w:adjustRightInd w:val="0"/>
              <w:spacing w:after="0" w:line="240" w:lineRule="auto"/>
              <w:jc w:val="both"/>
              <w:rPr>
                <w:rFonts w:ascii="Times New Roman" w:eastAsia="Calibri" w:hAnsi="Times New Roman" w:cs="Times New Roman"/>
                <w:sz w:val="20"/>
                <w:szCs w:val="20"/>
              </w:rPr>
            </w:pPr>
          </w:p>
        </w:tc>
        <w:tc>
          <w:tcPr>
            <w:tcW w:w="3402" w:type="dxa"/>
          </w:tcPr>
          <w:p w:rsidR="005B543F" w:rsidRPr="005B543F" w:rsidRDefault="005B543F" w:rsidP="00597517">
            <w:pPr>
              <w:widowControl w:val="0"/>
              <w:numPr>
                <w:ilvl w:val="0"/>
                <w:numId w:val="1"/>
              </w:numPr>
              <w:tabs>
                <w:tab w:val="left" w:pos="459"/>
              </w:tabs>
              <w:autoSpaceDE w:val="0"/>
              <w:autoSpaceDN w:val="0"/>
              <w:adjustRightInd w:val="0"/>
              <w:spacing w:after="0" w:line="240" w:lineRule="auto"/>
              <w:ind w:left="176" w:firstLine="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5B543F">
              <w:rPr>
                <w:rFonts w:ascii="Times New Roman" w:eastAsia="Times New Roman" w:hAnsi="Times New Roman" w:cs="Times New Roman"/>
                <w:sz w:val="24"/>
                <w:szCs w:val="24"/>
                <w:lang w:eastAsia="ru-RU"/>
              </w:rPr>
              <w:t>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5B543F" w:rsidRPr="005B543F" w:rsidRDefault="005B543F" w:rsidP="00597517">
            <w:pPr>
              <w:widowControl w:val="0"/>
              <w:numPr>
                <w:ilvl w:val="0"/>
                <w:numId w:val="1"/>
              </w:numPr>
              <w:tabs>
                <w:tab w:val="left" w:pos="459"/>
              </w:tabs>
              <w:autoSpaceDE w:val="0"/>
              <w:autoSpaceDN w:val="0"/>
              <w:adjustRightInd w:val="0"/>
              <w:spacing w:after="0" w:line="240" w:lineRule="auto"/>
              <w:ind w:left="176" w:firstLine="0"/>
              <w:contextualSpacing/>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различать основные характеристики звезд (размер, цвет, температура) соотносить цвет звезды с ее температурой;</w:t>
            </w:r>
          </w:p>
          <w:p w:rsidR="005B543F" w:rsidRPr="005B543F" w:rsidRDefault="005B543F" w:rsidP="00597517">
            <w:pPr>
              <w:widowControl w:val="0"/>
              <w:numPr>
                <w:ilvl w:val="0"/>
                <w:numId w:val="1"/>
              </w:numPr>
              <w:tabs>
                <w:tab w:val="left" w:pos="459"/>
              </w:tabs>
              <w:autoSpaceDE w:val="0"/>
              <w:autoSpaceDN w:val="0"/>
              <w:adjustRightInd w:val="0"/>
              <w:spacing w:after="0" w:line="240" w:lineRule="auto"/>
              <w:ind w:left="176" w:firstLine="0"/>
              <w:contextualSpacing/>
              <w:jc w:val="both"/>
              <w:rPr>
                <w:rFonts w:ascii="Times New Roman" w:eastAsia="Times New Roman" w:hAnsi="Times New Roman" w:cs="Times New Roman"/>
                <w:sz w:val="24"/>
                <w:szCs w:val="24"/>
                <w:lang w:eastAsia="ru-RU"/>
              </w:rPr>
            </w:pPr>
            <w:r w:rsidRPr="005B543F">
              <w:rPr>
                <w:rFonts w:ascii="Times New Roman" w:eastAsia="Times New Roman" w:hAnsi="Times New Roman" w:cs="Times New Roman"/>
                <w:sz w:val="24"/>
                <w:szCs w:val="24"/>
                <w:lang w:eastAsia="ru-RU"/>
              </w:rPr>
              <w:t>различать гипотезы о происхождении Солнечной системы.</w:t>
            </w:r>
          </w:p>
          <w:p w:rsidR="005B543F" w:rsidRPr="005B543F" w:rsidRDefault="005B543F" w:rsidP="00597517">
            <w:pPr>
              <w:widowControl w:val="0"/>
              <w:shd w:val="clear" w:color="auto" w:fill="FFFFFF"/>
              <w:tabs>
                <w:tab w:val="left" w:pos="307"/>
                <w:tab w:val="left" w:pos="459"/>
              </w:tabs>
              <w:autoSpaceDE w:val="0"/>
              <w:autoSpaceDN w:val="0"/>
              <w:adjustRightInd w:val="0"/>
              <w:spacing w:after="0" w:line="240" w:lineRule="auto"/>
              <w:ind w:left="176"/>
              <w:jc w:val="both"/>
              <w:rPr>
                <w:rFonts w:ascii="Times New Roman" w:eastAsia="Times New Roman" w:hAnsi="Times New Roman" w:cs="Times New Roman"/>
                <w:sz w:val="24"/>
                <w:szCs w:val="24"/>
                <w:lang w:eastAsia="ru-RU"/>
              </w:rPr>
            </w:pPr>
          </w:p>
          <w:p w:rsidR="005B543F" w:rsidRPr="007C675A" w:rsidRDefault="005B543F" w:rsidP="003F4AE0">
            <w:pPr>
              <w:spacing w:before="100" w:beforeAutospacing="1"/>
              <w:ind w:firstLine="567"/>
              <w:contextualSpacing/>
              <w:outlineLvl w:val="0"/>
              <w:rPr>
                <w:rFonts w:ascii="Times New Roman" w:eastAsia="Times New Roman" w:hAnsi="Times New Roman" w:cs="Times New Roman"/>
                <w:sz w:val="20"/>
                <w:szCs w:val="20"/>
                <w:lang w:eastAsia="ru-RU"/>
              </w:rPr>
            </w:pPr>
          </w:p>
        </w:tc>
        <w:tc>
          <w:tcPr>
            <w:tcW w:w="4110" w:type="dxa"/>
            <w:tcBorders>
              <w:top w:val="nil"/>
            </w:tcBorders>
          </w:tcPr>
          <w:p w:rsidR="005B543F" w:rsidRPr="007C675A" w:rsidRDefault="005B543F" w:rsidP="003F4AE0">
            <w:pPr>
              <w:spacing w:before="100" w:beforeAutospacing="1"/>
              <w:contextualSpacing/>
              <w:jc w:val="both"/>
              <w:outlineLvl w:val="0"/>
              <w:rPr>
                <w:rFonts w:ascii="Times New Roman" w:eastAsia="Times New Roman" w:hAnsi="Times New Roman" w:cs="Times New Roman"/>
                <w:sz w:val="20"/>
                <w:szCs w:val="20"/>
              </w:rPr>
            </w:pPr>
          </w:p>
        </w:tc>
        <w:tc>
          <w:tcPr>
            <w:tcW w:w="3119" w:type="dxa"/>
            <w:tcBorders>
              <w:top w:val="nil"/>
            </w:tcBorders>
          </w:tcPr>
          <w:p w:rsidR="005B543F" w:rsidRPr="007C675A" w:rsidRDefault="005B543F" w:rsidP="003F4AE0">
            <w:pPr>
              <w:spacing w:before="100" w:beforeAutospacing="1"/>
              <w:ind w:left="-108" w:firstLine="468"/>
              <w:contextualSpacing/>
              <w:jc w:val="both"/>
              <w:rPr>
                <w:rFonts w:ascii="Times New Roman" w:eastAsia="Times New Roman" w:hAnsi="Times New Roman" w:cs="Times New Roman"/>
                <w:sz w:val="20"/>
                <w:szCs w:val="20"/>
                <w:lang w:eastAsia="ru-RU"/>
              </w:rPr>
            </w:pPr>
          </w:p>
        </w:tc>
      </w:tr>
    </w:tbl>
    <w:p w:rsidR="005B543F" w:rsidRDefault="005B543F"/>
    <w:p w:rsidR="0008253B" w:rsidRDefault="0008253B"/>
    <w:p w:rsidR="0008253B" w:rsidRDefault="0008253B"/>
    <w:p w:rsidR="00657510" w:rsidRDefault="00657510"/>
    <w:p w:rsidR="00657510" w:rsidRDefault="00657510"/>
    <w:p w:rsidR="00657510" w:rsidRDefault="00657510"/>
    <w:p w:rsidR="00657510" w:rsidRDefault="00657510"/>
    <w:p w:rsidR="00657510" w:rsidRDefault="00657510"/>
    <w:p w:rsidR="00657510" w:rsidRPr="00657510" w:rsidRDefault="00657510" w:rsidP="00657510">
      <w:pPr>
        <w:spacing w:after="0" w:line="240" w:lineRule="auto"/>
        <w:ind w:firstLine="567"/>
        <w:jc w:val="both"/>
        <w:rPr>
          <w:rFonts w:ascii="Times New Roman" w:eastAsia="Times New Roman" w:hAnsi="Times New Roman" w:cs="Times New Roman"/>
          <w:b/>
          <w:sz w:val="24"/>
          <w:szCs w:val="24"/>
        </w:rPr>
      </w:pPr>
      <w:r w:rsidRPr="00657510">
        <w:rPr>
          <w:rFonts w:ascii="Times New Roman" w:eastAsia="Times New Roman" w:hAnsi="Times New Roman" w:cs="Times New Roman"/>
          <w:b/>
          <w:sz w:val="24"/>
          <w:szCs w:val="24"/>
        </w:rPr>
        <w:t>Содержание учебного предмета</w:t>
      </w:r>
      <w:r>
        <w:rPr>
          <w:rFonts w:ascii="Times New Roman" w:eastAsia="Times New Roman" w:hAnsi="Times New Roman" w:cs="Times New Roman"/>
          <w:b/>
          <w:sz w:val="24"/>
          <w:szCs w:val="24"/>
        </w:rPr>
        <w:t xml:space="preserve">   10 класс</w:t>
      </w:r>
    </w:p>
    <w:p w:rsidR="00657510" w:rsidRPr="00657510" w:rsidRDefault="00657510" w:rsidP="00657510">
      <w:pPr>
        <w:spacing w:after="0" w:line="240" w:lineRule="auto"/>
        <w:ind w:firstLine="567"/>
        <w:jc w:val="both"/>
        <w:rPr>
          <w:rFonts w:ascii="Times New Roman" w:eastAsia="Times New Roman" w:hAnsi="Times New Roman" w:cs="Times New Roman"/>
          <w:b/>
          <w:sz w:val="24"/>
          <w:szCs w:val="24"/>
        </w:rPr>
      </w:pPr>
      <w:r w:rsidRPr="00657510">
        <w:rPr>
          <w:rFonts w:ascii="Times New Roman" w:eastAsia="Times New Roman" w:hAnsi="Times New Roman" w:cs="Times New Roman"/>
          <w:b/>
          <w:sz w:val="24"/>
          <w:szCs w:val="24"/>
        </w:rPr>
        <w:lastRenderedPageBreak/>
        <w:t xml:space="preserve">Механика  </w:t>
      </w:r>
    </w:p>
    <w:p w:rsidR="00657510" w:rsidRPr="00657510" w:rsidRDefault="00657510" w:rsidP="00657510">
      <w:pPr>
        <w:spacing w:after="0" w:line="240" w:lineRule="auto"/>
        <w:ind w:firstLine="567"/>
        <w:jc w:val="both"/>
        <w:rPr>
          <w:rFonts w:ascii="Times New Roman" w:eastAsia="Times New Roman" w:hAnsi="Times New Roman" w:cs="Times New Roman"/>
          <w:b/>
          <w:sz w:val="24"/>
          <w:szCs w:val="24"/>
        </w:rPr>
      </w:pPr>
      <w:r w:rsidRPr="00657510">
        <w:rPr>
          <w:rFonts w:ascii="Times New Roman" w:eastAsia="Times New Roman" w:hAnsi="Times New Roman" w:cs="Times New Roman"/>
          <w:b/>
          <w:sz w:val="24"/>
          <w:szCs w:val="24"/>
        </w:rPr>
        <w:t xml:space="preserve">Кинематика   </w:t>
      </w:r>
    </w:p>
    <w:p w:rsidR="00657510" w:rsidRPr="00657510" w:rsidRDefault="00657510" w:rsidP="00657510">
      <w:pPr>
        <w:spacing w:after="0" w:line="240" w:lineRule="auto"/>
        <w:ind w:firstLine="567"/>
        <w:jc w:val="both"/>
        <w:rPr>
          <w:rFonts w:ascii="Times New Roman" w:eastAsia="Times New Roman" w:hAnsi="Times New Roman" w:cs="Times New Roman"/>
          <w:sz w:val="24"/>
          <w:szCs w:val="24"/>
        </w:rPr>
      </w:pPr>
      <w:r w:rsidRPr="00657510">
        <w:rPr>
          <w:rFonts w:ascii="Times New Roman" w:eastAsia="Times New Roman" w:hAnsi="Times New Roman" w:cs="Times New Roman"/>
          <w:sz w:val="24"/>
          <w:szCs w:val="24"/>
        </w:rPr>
        <w:t>Система отсчета. Материальная точка. Когда тело можно считать материальной точкой? Траектория, путь и перемещение. Мгновенная скорость. Направление мгновенной скорости при криволинейном движении. Векторные величины и их проекции. Сложение скоростей. Прямолинейное равномерное движение. Ускорение. Прямолинейное равноускоренное движение. Скорость и перемещение при прямолинейном равноускоренном движении. Криволинейное движение. Движение тела, брошенного под углом к горизонту. Равномерное движение по окружности. Основные характеристики равномерного движения по окружности. Ускорение при равномерном движении по окружности.</w:t>
      </w:r>
    </w:p>
    <w:p w:rsidR="00657510" w:rsidRPr="00657510" w:rsidRDefault="00657510" w:rsidP="00657510">
      <w:pPr>
        <w:spacing w:after="0" w:line="240" w:lineRule="auto"/>
        <w:ind w:firstLine="567"/>
        <w:jc w:val="both"/>
        <w:rPr>
          <w:rFonts w:ascii="Times New Roman" w:eastAsia="Times New Roman" w:hAnsi="Times New Roman" w:cs="Times New Roman"/>
          <w:b/>
          <w:sz w:val="24"/>
          <w:szCs w:val="24"/>
        </w:rPr>
      </w:pPr>
      <w:r w:rsidRPr="00657510">
        <w:rPr>
          <w:rFonts w:ascii="Times New Roman" w:eastAsia="Times New Roman" w:hAnsi="Times New Roman" w:cs="Times New Roman"/>
          <w:b/>
          <w:sz w:val="24"/>
          <w:szCs w:val="24"/>
        </w:rPr>
        <w:t>Динамика</w:t>
      </w:r>
    </w:p>
    <w:p w:rsidR="00657510" w:rsidRPr="00657510" w:rsidRDefault="00657510" w:rsidP="00657510">
      <w:pPr>
        <w:spacing w:after="0" w:line="240" w:lineRule="auto"/>
        <w:ind w:firstLine="567"/>
        <w:jc w:val="both"/>
        <w:rPr>
          <w:rFonts w:ascii="Times New Roman" w:eastAsia="Times New Roman" w:hAnsi="Times New Roman" w:cs="Times New Roman"/>
          <w:sz w:val="24"/>
          <w:szCs w:val="24"/>
        </w:rPr>
      </w:pPr>
      <w:r w:rsidRPr="00657510">
        <w:rPr>
          <w:rFonts w:ascii="Times New Roman" w:eastAsia="Times New Roman" w:hAnsi="Times New Roman" w:cs="Times New Roman"/>
          <w:sz w:val="24"/>
          <w:szCs w:val="24"/>
        </w:rPr>
        <w:t>Закон инерции и явление инерции. Инерциальные системы отсчета и первый закон Ньютона. Принцип относительности Галилея. Место человека во Вселенной. Геоцентрическая система мира. Гелиоцентрическая система мира. Взаимодействия и силы. Сила упругости. Закон Гука. Измерение сил с помощью силы упругости. Сила, ускорение, масса. Второй закон Ньютона. Примеры применения второго закона Ньютона. Третий закон Ньютона. Примеры применения третьего закона Ньютона. Закон Всемирного тяготения. Гравитационная постоянная. Сила тяжести. Движение под действием сил всемирного тяготения. Движение искусственных спутников Земли и космических кораблей. Первая космическая скорость. Вторая космическая скорость.</w:t>
      </w:r>
    </w:p>
    <w:p w:rsidR="00657510" w:rsidRPr="00657510" w:rsidRDefault="00657510" w:rsidP="00657510">
      <w:pPr>
        <w:spacing w:after="0" w:line="240" w:lineRule="auto"/>
        <w:ind w:firstLine="567"/>
        <w:jc w:val="both"/>
        <w:rPr>
          <w:rFonts w:ascii="Times New Roman" w:eastAsia="Times New Roman" w:hAnsi="Times New Roman" w:cs="Times New Roman"/>
          <w:sz w:val="24"/>
          <w:szCs w:val="24"/>
        </w:rPr>
      </w:pPr>
      <w:r w:rsidRPr="00657510">
        <w:rPr>
          <w:rFonts w:ascii="Times New Roman" w:eastAsia="Times New Roman" w:hAnsi="Times New Roman" w:cs="Times New Roman"/>
          <w:sz w:val="24"/>
          <w:szCs w:val="24"/>
        </w:rPr>
        <w:t xml:space="preserve">Вес и невесомость. Вес покоящегося тела. Вес тела, движущегося с ускорением. Силы трения. Сила трения скольжения. Сила трения покоя. Сила трения качения. Сила сопротивления в жидкостях и газах. Импульс. Закон сохранения импульса. Реактивное движение. Освоение космоса. Механическая работа. Мощность. Работа сил тяжести, упругости и трения. Механическая энергия. Потенциальная энергия. Кинетическая энергия. Закон сохранения энергии. </w:t>
      </w:r>
    </w:p>
    <w:p w:rsidR="00657510" w:rsidRPr="00657510" w:rsidRDefault="00657510" w:rsidP="00657510">
      <w:pPr>
        <w:spacing w:after="0" w:line="240" w:lineRule="auto"/>
        <w:ind w:firstLine="567"/>
        <w:jc w:val="both"/>
        <w:rPr>
          <w:rFonts w:ascii="Times New Roman" w:eastAsia="Times New Roman" w:hAnsi="Times New Roman" w:cs="Times New Roman"/>
          <w:b/>
          <w:sz w:val="24"/>
          <w:szCs w:val="24"/>
        </w:rPr>
      </w:pPr>
      <w:r w:rsidRPr="00657510">
        <w:rPr>
          <w:rFonts w:ascii="Times New Roman" w:eastAsia="Times New Roman" w:hAnsi="Times New Roman" w:cs="Times New Roman"/>
          <w:b/>
          <w:sz w:val="24"/>
          <w:szCs w:val="24"/>
        </w:rPr>
        <w:t>Механические колебания и волны</w:t>
      </w:r>
    </w:p>
    <w:p w:rsidR="00657510" w:rsidRPr="00657510" w:rsidRDefault="00657510" w:rsidP="00657510">
      <w:pPr>
        <w:spacing w:after="0" w:line="240" w:lineRule="auto"/>
        <w:ind w:firstLine="567"/>
        <w:jc w:val="both"/>
        <w:rPr>
          <w:rFonts w:ascii="Times New Roman" w:eastAsia="Times New Roman" w:hAnsi="Times New Roman" w:cs="Times New Roman"/>
          <w:sz w:val="24"/>
          <w:szCs w:val="24"/>
        </w:rPr>
      </w:pPr>
      <w:r w:rsidRPr="00657510">
        <w:rPr>
          <w:rFonts w:ascii="Times New Roman" w:eastAsia="Times New Roman" w:hAnsi="Times New Roman" w:cs="Times New Roman"/>
          <w:sz w:val="24"/>
          <w:szCs w:val="24"/>
        </w:rPr>
        <w:t>Механические колебания. Свободные колебания. Условия возникновения свободных колебаний. Гармонические колебания. Превращения энергии при колебаниях. Вынужденные колебания. Резонанс. Механические волны. Основные характеристики и свойства волн. Поперечные и продольные волны. Звуковые волны. Высота,  громкость и тембр звука. Акустический резонанс. Ультразвук и инфразвук.</w:t>
      </w:r>
    </w:p>
    <w:p w:rsidR="00657510" w:rsidRPr="00657510" w:rsidRDefault="00657510" w:rsidP="00657510">
      <w:pPr>
        <w:spacing w:after="0" w:line="240" w:lineRule="auto"/>
        <w:ind w:firstLine="567"/>
        <w:jc w:val="both"/>
        <w:rPr>
          <w:rFonts w:ascii="Times New Roman" w:eastAsia="Times New Roman" w:hAnsi="Times New Roman" w:cs="Times New Roman"/>
          <w:b/>
          <w:sz w:val="24"/>
          <w:szCs w:val="24"/>
        </w:rPr>
      </w:pPr>
      <w:r w:rsidRPr="00657510">
        <w:rPr>
          <w:rFonts w:ascii="Times New Roman" w:eastAsia="Times New Roman" w:hAnsi="Times New Roman" w:cs="Times New Roman"/>
          <w:b/>
          <w:sz w:val="24"/>
          <w:szCs w:val="24"/>
        </w:rPr>
        <w:t>Молекулярная физика и термодинамика</w:t>
      </w:r>
    </w:p>
    <w:p w:rsidR="00657510" w:rsidRPr="00657510" w:rsidRDefault="00657510" w:rsidP="00657510">
      <w:pPr>
        <w:spacing w:after="0" w:line="240" w:lineRule="auto"/>
        <w:ind w:firstLine="567"/>
        <w:jc w:val="both"/>
        <w:rPr>
          <w:rFonts w:ascii="Times New Roman" w:eastAsia="Times New Roman" w:hAnsi="Times New Roman" w:cs="Times New Roman"/>
          <w:b/>
          <w:sz w:val="24"/>
          <w:szCs w:val="24"/>
        </w:rPr>
      </w:pPr>
      <w:r w:rsidRPr="00657510">
        <w:rPr>
          <w:rFonts w:ascii="Times New Roman" w:eastAsia="Times New Roman" w:hAnsi="Times New Roman" w:cs="Times New Roman"/>
          <w:b/>
          <w:sz w:val="24"/>
          <w:szCs w:val="24"/>
        </w:rPr>
        <w:t>Молекулярная физика</w:t>
      </w:r>
    </w:p>
    <w:p w:rsidR="00657510" w:rsidRPr="00657510" w:rsidRDefault="00657510" w:rsidP="00657510">
      <w:pPr>
        <w:spacing w:after="0" w:line="240" w:lineRule="auto"/>
        <w:ind w:firstLine="567"/>
        <w:jc w:val="both"/>
        <w:rPr>
          <w:rFonts w:ascii="Times New Roman" w:eastAsia="Times New Roman" w:hAnsi="Times New Roman" w:cs="Times New Roman"/>
          <w:sz w:val="24"/>
          <w:szCs w:val="24"/>
        </w:rPr>
      </w:pPr>
      <w:r w:rsidRPr="00657510">
        <w:rPr>
          <w:rFonts w:ascii="Times New Roman" w:eastAsia="Times New Roman" w:hAnsi="Times New Roman" w:cs="Times New Roman"/>
          <w:sz w:val="24"/>
          <w:szCs w:val="24"/>
        </w:rPr>
        <w:t xml:space="preserve">Основные положения молекулярно-кинетической теории. Основная задача молекулярно-кинетической теории. Количество вещества. Температура и ее измерение. Абсолютная шкала температур. Газовые законы. </w:t>
      </w:r>
      <w:proofErr w:type="spellStart"/>
      <w:r w:rsidRPr="00657510">
        <w:rPr>
          <w:rFonts w:ascii="Times New Roman" w:eastAsia="Times New Roman" w:hAnsi="Times New Roman" w:cs="Times New Roman"/>
          <w:sz w:val="24"/>
          <w:szCs w:val="24"/>
        </w:rPr>
        <w:t>Изопроцессы</w:t>
      </w:r>
      <w:proofErr w:type="spellEnd"/>
      <w:r w:rsidRPr="00657510">
        <w:rPr>
          <w:rFonts w:ascii="Times New Roman" w:eastAsia="Times New Roman" w:hAnsi="Times New Roman" w:cs="Times New Roman"/>
          <w:sz w:val="24"/>
          <w:szCs w:val="24"/>
        </w:rPr>
        <w:t xml:space="preserve">. Уравнение состояния газа. Уравнение </w:t>
      </w:r>
      <w:proofErr w:type="spellStart"/>
      <w:r w:rsidRPr="00657510">
        <w:rPr>
          <w:rFonts w:ascii="Times New Roman" w:eastAsia="Times New Roman" w:hAnsi="Times New Roman" w:cs="Times New Roman"/>
          <w:sz w:val="24"/>
          <w:szCs w:val="24"/>
        </w:rPr>
        <w:t>Клапейрона</w:t>
      </w:r>
      <w:proofErr w:type="spellEnd"/>
      <w:r w:rsidRPr="00657510">
        <w:rPr>
          <w:rFonts w:ascii="Times New Roman" w:eastAsia="Times New Roman" w:hAnsi="Times New Roman" w:cs="Times New Roman"/>
          <w:sz w:val="24"/>
          <w:szCs w:val="24"/>
        </w:rPr>
        <w:t xml:space="preserve">. Уравнение Менделеева – </w:t>
      </w:r>
      <w:proofErr w:type="spellStart"/>
      <w:r w:rsidRPr="00657510">
        <w:rPr>
          <w:rFonts w:ascii="Times New Roman" w:eastAsia="Times New Roman" w:hAnsi="Times New Roman" w:cs="Times New Roman"/>
          <w:sz w:val="24"/>
          <w:szCs w:val="24"/>
        </w:rPr>
        <w:t>Клапейрона</w:t>
      </w:r>
      <w:proofErr w:type="spellEnd"/>
      <w:r w:rsidRPr="00657510">
        <w:rPr>
          <w:rFonts w:ascii="Times New Roman" w:eastAsia="Times New Roman" w:hAnsi="Times New Roman" w:cs="Times New Roman"/>
          <w:sz w:val="24"/>
          <w:szCs w:val="24"/>
        </w:rPr>
        <w:t>. Основное уравнение молекулярно-кинетической теории. Абсолютная температура и средняя кинетическая энергия молекул. Скорости молекул. Состояния вещества. Сравнение газов, жидкостей и твердых тел. Кристаллы, аморфные тела и жидкости.</w:t>
      </w:r>
    </w:p>
    <w:p w:rsidR="00657510" w:rsidRPr="00657510" w:rsidRDefault="00657510" w:rsidP="00657510">
      <w:pPr>
        <w:spacing w:after="0" w:line="240" w:lineRule="auto"/>
        <w:ind w:firstLine="567"/>
        <w:jc w:val="both"/>
        <w:rPr>
          <w:rFonts w:ascii="Times New Roman" w:eastAsia="Times New Roman" w:hAnsi="Times New Roman" w:cs="Times New Roman"/>
          <w:b/>
          <w:sz w:val="24"/>
          <w:szCs w:val="24"/>
        </w:rPr>
      </w:pPr>
      <w:r w:rsidRPr="00657510">
        <w:rPr>
          <w:rFonts w:ascii="Times New Roman" w:eastAsia="Times New Roman" w:hAnsi="Times New Roman" w:cs="Times New Roman"/>
          <w:b/>
          <w:sz w:val="24"/>
          <w:szCs w:val="24"/>
        </w:rPr>
        <w:t>Термодинамика.</w:t>
      </w:r>
    </w:p>
    <w:p w:rsidR="00657510" w:rsidRPr="00657510" w:rsidRDefault="00657510" w:rsidP="00657510">
      <w:pPr>
        <w:spacing w:after="0" w:line="240" w:lineRule="auto"/>
        <w:ind w:firstLine="567"/>
        <w:jc w:val="both"/>
        <w:rPr>
          <w:rFonts w:ascii="Times New Roman" w:eastAsia="Times New Roman" w:hAnsi="Times New Roman" w:cs="Times New Roman"/>
          <w:sz w:val="24"/>
          <w:szCs w:val="24"/>
        </w:rPr>
      </w:pPr>
      <w:r w:rsidRPr="00657510">
        <w:rPr>
          <w:rFonts w:ascii="Times New Roman" w:eastAsia="Times New Roman" w:hAnsi="Times New Roman" w:cs="Times New Roman"/>
          <w:sz w:val="24"/>
          <w:szCs w:val="24"/>
        </w:rPr>
        <w:t>Внутренняя энергия. Способы изменения внутренней энергии. Количество теплоты. Первый закон термодинамики. Тепловые двигатели. Холодильники и кондиционеры. Второй закон термодинамики. Необратимость процессов и второй закон термодинамики. Экологический и энергетический кризис. Охрана окружающей среды. Фазовые переходы. Плавление и кристаллизация. Испарение и конденсация. Кипение. Влажность, насыщенный и ненасыщенный пар.</w:t>
      </w:r>
    </w:p>
    <w:p w:rsidR="00657510" w:rsidRPr="00657510" w:rsidRDefault="00657510" w:rsidP="00657510">
      <w:pPr>
        <w:spacing w:after="0" w:line="240" w:lineRule="auto"/>
        <w:ind w:firstLine="567"/>
        <w:jc w:val="both"/>
        <w:rPr>
          <w:rFonts w:ascii="Times New Roman" w:eastAsia="Times New Roman" w:hAnsi="Times New Roman" w:cs="Times New Roman"/>
          <w:b/>
          <w:sz w:val="24"/>
          <w:szCs w:val="24"/>
        </w:rPr>
      </w:pPr>
      <w:r w:rsidRPr="00657510">
        <w:rPr>
          <w:rFonts w:ascii="Times New Roman" w:eastAsia="Times New Roman" w:hAnsi="Times New Roman" w:cs="Times New Roman"/>
          <w:b/>
          <w:sz w:val="24"/>
          <w:szCs w:val="24"/>
        </w:rPr>
        <w:t>Электростатика</w:t>
      </w:r>
    </w:p>
    <w:p w:rsidR="00657510" w:rsidRPr="00657510" w:rsidRDefault="00657510" w:rsidP="00657510">
      <w:pPr>
        <w:spacing w:after="0" w:line="240" w:lineRule="auto"/>
        <w:ind w:firstLine="567"/>
        <w:jc w:val="both"/>
        <w:rPr>
          <w:rFonts w:ascii="Times New Roman" w:eastAsia="Times New Roman" w:hAnsi="Times New Roman" w:cs="Times New Roman"/>
          <w:b/>
          <w:sz w:val="24"/>
          <w:szCs w:val="24"/>
        </w:rPr>
      </w:pPr>
      <w:r w:rsidRPr="00657510">
        <w:rPr>
          <w:rFonts w:ascii="Times New Roman" w:eastAsia="Times New Roman" w:hAnsi="Times New Roman" w:cs="Times New Roman"/>
          <w:b/>
          <w:sz w:val="24"/>
          <w:szCs w:val="24"/>
        </w:rPr>
        <w:t>Электрические взаимодействия.</w:t>
      </w:r>
    </w:p>
    <w:p w:rsidR="00657510" w:rsidRPr="00657510" w:rsidRDefault="00657510" w:rsidP="00657510">
      <w:pPr>
        <w:spacing w:after="0" w:line="240" w:lineRule="auto"/>
        <w:ind w:firstLine="567"/>
        <w:jc w:val="both"/>
        <w:rPr>
          <w:rFonts w:ascii="Times New Roman" w:eastAsia="Times New Roman" w:hAnsi="Times New Roman" w:cs="Times New Roman"/>
          <w:sz w:val="24"/>
          <w:szCs w:val="24"/>
        </w:rPr>
      </w:pPr>
      <w:r w:rsidRPr="00657510">
        <w:rPr>
          <w:rFonts w:ascii="Times New Roman" w:eastAsia="Times New Roman" w:hAnsi="Times New Roman" w:cs="Times New Roman"/>
          <w:sz w:val="24"/>
          <w:szCs w:val="24"/>
        </w:rPr>
        <w:t>Природа электричества. Роль электрических взаимодействий. Два рода зарядов. Носители электрического заряда. Взаимодействие электрических зарядов. Закон Кулона. Электрическое поле.</w:t>
      </w:r>
    </w:p>
    <w:p w:rsidR="00657510" w:rsidRPr="00657510" w:rsidRDefault="00657510" w:rsidP="00657510">
      <w:pPr>
        <w:spacing w:after="0" w:line="240" w:lineRule="auto"/>
        <w:ind w:firstLine="567"/>
        <w:jc w:val="both"/>
        <w:rPr>
          <w:rFonts w:ascii="Times New Roman" w:eastAsia="Times New Roman" w:hAnsi="Times New Roman" w:cs="Times New Roman"/>
          <w:b/>
          <w:sz w:val="24"/>
          <w:szCs w:val="24"/>
        </w:rPr>
      </w:pPr>
      <w:r w:rsidRPr="00657510">
        <w:rPr>
          <w:rFonts w:ascii="Times New Roman" w:eastAsia="Times New Roman" w:hAnsi="Times New Roman" w:cs="Times New Roman"/>
          <w:b/>
          <w:sz w:val="24"/>
          <w:szCs w:val="24"/>
        </w:rPr>
        <w:lastRenderedPageBreak/>
        <w:t>Свойства электрического поля.</w:t>
      </w:r>
    </w:p>
    <w:p w:rsidR="00657510" w:rsidRPr="00657510" w:rsidRDefault="00657510" w:rsidP="00657510">
      <w:pPr>
        <w:spacing w:after="0" w:line="240" w:lineRule="auto"/>
        <w:ind w:firstLine="567"/>
        <w:jc w:val="both"/>
        <w:rPr>
          <w:rFonts w:ascii="Times New Roman" w:eastAsia="Times New Roman" w:hAnsi="Times New Roman" w:cs="Times New Roman"/>
          <w:sz w:val="24"/>
          <w:szCs w:val="24"/>
        </w:rPr>
      </w:pPr>
      <w:r w:rsidRPr="00657510">
        <w:rPr>
          <w:rFonts w:ascii="Times New Roman" w:eastAsia="Times New Roman" w:hAnsi="Times New Roman" w:cs="Times New Roman"/>
          <w:sz w:val="24"/>
          <w:szCs w:val="24"/>
        </w:rPr>
        <w:t>Напряженность электрического поля. Линии напряженности. Проводники и диэлектрики в электростатическом поле. Потенциал электростатического поля и разность потенциалов. Связь между разностью потенциалов и напряженностью  электростатического поля. Электроёмкость. Конденсаторы. Энергия электрического поля.</w:t>
      </w:r>
    </w:p>
    <w:p w:rsidR="00657510" w:rsidRPr="00657510" w:rsidRDefault="00657510" w:rsidP="00657510">
      <w:pPr>
        <w:pStyle w:val="a4"/>
        <w:shd w:val="clear" w:color="auto" w:fill="FFFFFF"/>
        <w:jc w:val="center"/>
        <w:rPr>
          <w:b/>
        </w:rPr>
      </w:pPr>
      <w:r w:rsidRPr="00657510">
        <w:br w:type="page"/>
      </w:r>
      <w:r w:rsidRPr="00657510">
        <w:rPr>
          <w:b/>
        </w:rPr>
        <w:lastRenderedPageBreak/>
        <w:t>Содержание</w:t>
      </w:r>
      <w:r>
        <w:t xml:space="preserve"> </w:t>
      </w:r>
      <w:r w:rsidRPr="00657510">
        <w:rPr>
          <w:b/>
        </w:rPr>
        <w:t>учебного предмета</w:t>
      </w:r>
    </w:p>
    <w:p w:rsidR="00657510" w:rsidRPr="00657510" w:rsidRDefault="00657510" w:rsidP="005574F0">
      <w:pPr>
        <w:pStyle w:val="a5"/>
        <w:jc w:val="center"/>
        <w:rPr>
          <w:rFonts w:ascii="Times New Roman" w:hAnsi="Times New Roman" w:cs="Times New Roman"/>
          <w:b/>
          <w:sz w:val="24"/>
          <w:szCs w:val="24"/>
        </w:rPr>
      </w:pPr>
      <w:r w:rsidRPr="00657510">
        <w:rPr>
          <w:rFonts w:ascii="Times New Roman" w:hAnsi="Times New Roman" w:cs="Times New Roman"/>
          <w:b/>
          <w:sz w:val="24"/>
          <w:szCs w:val="24"/>
        </w:rPr>
        <w:t>10 класс</w:t>
      </w:r>
    </w:p>
    <w:p w:rsidR="00657510" w:rsidRPr="00657510" w:rsidRDefault="00657510" w:rsidP="005574F0">
      <w:pPr>
        <w:pStyle w:val="a5"/>
        <w:jc w:val="center"/>
        <w:rPr>
          <w:rFonts w:ascii="Times New Roman" w:hAnsi="Times New Roman" w:cs="Times New Roman"/>
          <w:b/>
          <w:sz w:val="24"/>
          <w:szCs w:val="24"/>
        </w:rPr>
      </w:pPr>
      <w:r w:rsidRPr="00657510">
        <w:rPr>
          <w:rFonts w:ascii="Times New Roman" w:hAnsi="Times New Roman" w:cs="Times New Roman"/>
          <w:b/>
          <w:sz w:val="24"/>
          <w:szCs w:val="24"/>
        </w:rPr>
        <w:t xml:space="preserve">Физика и </w:t>
      </w:r>
      <w:proofErr w:type="gramStart"/>
      <w:r w:rsidRPr="00657510">
        <w:rPr>
          <w:rFonts w:ascii="Times New Roman" w:hAnsi="Times New Roman" w:cs="Times New Roman"/>
          <w:b/>
          <w:sz w:val="24"/>
          <w:szCs w:val="24"/>
        </w:rPr>
        <w:t>естественно-научный</w:t>
      </w:r>
      <w:proofErr w:type="gramEnd"/>
      <w:r w:rsidRPr="00657510">
        <w:rPr>
          <w:rFonts w:ascii="Times New Roman" w:hAnsi="Times New Roman" w:cs="Times New Roman"/>
          <w:b/>
          <w:sz w:val="24"/>
          <w:szCs w:val="24"/>
        </w:rPr>
        <w:t xml:space="preserve"> метод познания природы</w:t>
      </w:r>
      <w:r w:rsidR="00D04762">
        <w:rPr>
          <w:rFonts w:ascii="Times New Roman" w:hAnsi="Times New Roman" w:cs="Times New Roman"/>
          <w:b/>
          <w:sz w:val="24"/>
          <w:szCs w:val="24"/>
        </w:rPr>
        <w:t xml:space="preserve"> (1 ч.)</w:t>
      </w:r>
    </w:p>
    <w:p w:rsidR="00657510" w:rsidRPr="00657510" w:rsidRDefault="00657510" w:rsidP="00657510">
      <w:pPr>
        <w:pStyle w:val="a5"/>
        <w:rPr>
          <w:rFonts w:ascii="Times New Roman" w:hAnsi="Times New Roman" w:cs="Times New Roman"/>
          <w:sz w:val="24"/>
          <w:szCs w:val="24"/>
        </w:rPr>
      </w:pPr>
      <w:r w:rsidRPr="00657510">
        <w:rPr>
          <w:rFonts w:ascii="Times New Roman" w:hAnsi="Times New Roman" w:cs="Times New Roman"/>
          <w:sz w:val="24"/>
          <w:szCs w:val="24"/>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657510">
        <w:rPr>
          <w:rFonts w:ascii="Times New Roman" w:hAnsi="Times New Roman" w:cs="Times New Roman"/>
          <w:color w:val="1F497D"/>
          <w:sz w:val="24"/>
          <w:szCs w:val="24"/>
        </w:rPr>
        <w:t>.</w:t>
      </w:r>
      <w:r w:rsidRPr="00657510">
        <w:rPr>
          <w:rFonts w:ascii="Times New Roman" w:hAnsi="Times New Roman" w:cs="Times New Roman"/>
          <w:sz w:val="24"/>
          <w:szCs w:val="24"/>
        </w:rPr>
        <w:t> Роль и место физики в формировании современной научной картины мира, в практической деятельности людей. Физика и культура.</w:t>
      </w:r>
    </w:p>
    <w:p w:rsidR="00657510" w:rsidRPr="005574F0" w:rsidRDefault="00657510" w:rsidP="005574F0">
      <w:pPr>
        <w:pStyle w:val="a5"/>
        <w:jc w:val="center"/>
        <w:rPr>
          <w:rFonts w:ascii="Times New Roman" w:hAnsi="Times New Roman" w:cs="Times New Roman"/>
          <w:b/>
          <w:sz w:val="24"/>
          <w:szCs w:val="24"/>
        </w:rPr>
      </w:pPr>
      <w:r w:rsidRPr="005574F0">
        <w:rPr>
          <w:rFonts w:ascii="Times New Roman" w:hAnsi="Times New Roman" w:cs="Times New Roman"/>
          <w:b/>
          <w:sz w:val="24"/>
          <w:szCs w:val="24"/>
        </w:rPr>
        <w:t>Механика</w:t>
      </w:r>
      <w:r w:rsidR="00D04762">
        <w:rPr>
          <w:rFonts w:ascii="Times New Roman" w:hAnsi="Times New Roman" w:cs="Times New Roman"/>
          <w:b/>
          <w:sz w:val="24"/>
          <w:szCs w:val="24"/>
        </w:rPr>
        <w:t xml:space="preserve"> (34 ч.)</w:t>
      </w:r>
    </w:p>
    <w:p w:rsidR="00657510" w:rsidRPr="00657510" w:rsidRDefault="00657510" w:rsidP="00657510">
      <w:pPr>
        <w:pStyle w:val="a5"/>
        <w:rPr>
          <w:rFonts w:ascii="Times New Roman" w:hAnsi="Times New Roman" w:cs="Times New Roman"/>
          <w:sz w:val="24"/>
          <w:szCs w:val="24"/>
        </w:rPr>
      </w:pPr>
      <w:r w:rsidRPr="00657510">
        <w:rPr>
          <w:rFonts w:ascii="Times New Roman" w:hAnsi="Times New Roman" w:cs="Times New Roman"/>
          <w:sz w:val="24"/>
          <w:szCs w:val="24"/>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657510" w:rsidRPr="00657510" w:rsidRDefault="00657510" w:rsidP="00657510">
      <w:pPr>
        <w:pStyle w:val="a5"/>
        <w:rPr>
          <w:rFonts w:ascii="Times New Roman" w:hAnsi="Times New Roman" w:cs="Times New Roman"/>
          <w:sz w:val="24"/>
          <w:szCs w:val="24"/>
        </w:rPr>
      </w:pPr>
      <w:r w:rsidRPr="00657510">
        <w:rPr>
          <w:rFonts w:ascii="Times New Roman" w:hAnsi="Times New Roman" w:cs="Times New Roman"/>
          <w:sz w:val="24"/>
          <w:szCs w:val="24"/>
        </w:rPr>
        <w:t>Взаимодействие тел. Законы Всемирного тяготения, Гука, сухого трения. Инерциальная система отсчета. Законы механики Ньютона.</w:t>
      </w:r>
    </w:p>
    <w:p w:rsidR="00657510" w:rsidRPr="00657510" w:rsidRDefault="00657510" w:rsidP="00657510">
      <w:pPr>
        <w:pStyle w:val="a5"/>
        <w:rPr>
          <w:rFonts w:ascii="Times New Roman" w:hAnsi="Times New Roman" w:cs="Times New Roman"/>
          <w:sz w:val="24"/>
          <w:szCs w:val="24"/>
        </w:rPr>
      </w:pPr>
      <w:r w:rsidRPr="00657510">
        <w:rPr>
          <w:rFonts w:ascii="Times New Roman" w:hAnsi="Times New Roman" w:cs="Times New Roman"/>
          <w:sz w:val="24"/>
          <w:szCs w:val="24"/>
        </w:rPr>
        <w:t>Импульс материальной точки и системы. Изменение и сохранение импульса. Использование законов механики для объяснения движения небесных тел и для развития космических исследований. Механическая энергия системы тел. Закон сохранения механической энергии. Работа силы.</w:t>
      </w:r>
    </w:p>
    <w:p w:rsidR="00657510" w:rsidRPr="00657510" w:rsidRDefault="00657510" w:rsidP="00657510">
      <w:pPr>
        <w:pStyle w:val="a5"/>
        <w:rPr>
          <w:rFonts w:ascii="Times New Roman" w:hAnsi="Times New Roman" w:cs="Times New Roman"/>
          <w:sz w:val="24"/>
          <w:szCs w:val="24"/>
        </w:rPr>
      </w:pPr>
      <w:r w:rsidRPr="00657510">
        <w:rPr>
          <w:rFonts w:ascii="Times New Roman" w:hAnsi="Times New Roman" w:cs="Times New Roman"/>
          <w:sz w:val="24"/>
          <w:szCs w:val="24"/>
        </w:rPr>
        <w:t>Равновесие материальной точки и твердого тела. Условия равновесия. Момент силы. Равновесие жидкости и газа. Движение жидкостей и газов.</w:t>
      </w:r>
    </w:p>
    <w:p w:rsidR="00657510" w:rsidRPr="00657510" w:rsidRDefault="00657510" w:rsidP="00657510">
      <w:pPr>
        <w:pStyle w:val="a5"/>
        <w:rPr>
          <w:rFonts w:ascii="Times New Roman" w:hAnsi="Times New Roman" w:cs="Times New Roman"/>
          <w:sz w:val="24"/>
          <w:szCs w:val="24"/>
        </w:rPr>
      </w:pPr>
      <w:r w:rsidRPr="00657510">
        <w:rPr>
          <w:rFonts w:ascii="Times New Roman" w:hAnsi="Times New Roman" w:cs="Times New Roman"/>
          <w:sz w:val="24"/>
          <w:szCs w:val="24"/>
        </w:rPr>
        <w:t>Механические колебания и волны. Превращения энергии при колебаниях. Энергия волны.</w:t>
      </w:r>
    </w:p>
    <w:p w:rsidR="00657510" w:rsidRPr="005574F0" w:rsidRDefault="00657510" w:rsidP="005574F0">
      <w:pPr>
        <w:pStyle w:val="a5"/>
        <w:jc w:val="center"/>
        <w:rPr>
          <w:rFonts w:ascii="Times New Roman" w:hAnsi="Times New Roman" w:cs="Times New Roman"/>
          <w:b/>
          <w:sz w:val="24"/>
          <w:szCs w:val="24"/>
        </w:rPr>
      </w:pPr>
      <w:r w:rsidRPr="005574F0">
        <w:rPr>
          <w:rFonts w:ascii="Times New Roman" w:hAnsi="Times New Roman" w:cs="Times New Roman"/>
          <w:b/>
          <w:sz w:val="24"/>
          <w:szCs w:val="24"/>
        </w:rPr>
        <w:t>Молекулярная физика и термодинамика</w:t>
      </w:r>
      <w:r w:rsidR="00D04762">
        <w:rPr>
          <w:rFonts w:ascii="Times New Roman" w:hAnsi="Times New Roman" w:cs="Times New Roman"/>
          <w:b/>
          <w:sz w:val="24"/>
          <w:szCs w:val="24"/>
        </w:rPr>
        <w:t xml:space="preserve"> (21 ч.)</w:t>
      </w:r>
    </w:p>
    <w:p w:rsidR="00657510" w:rsidRPr="00657510" w:rsidRDefault="00657510" w:rsidP="00657510">
      <w:pPr>
        <w:pStyle w:val="a5"/>
        <w:rPr>
          <w:rFonts w:ascii="Times New Roman" w:hAnsi="Times New Roman" w:cs="Times New Roman"/>
          <w:sz w:val="24"/>
          <w:szCs w:val="24"/>
        </w:rPr>
      </w:pPr>
      <w:r w:rsidRPr="00657510">
        <w:rPr>
          <w:rFonts w:ascii="Times New Roman" w:hAnsi="Times New Roman" w:cs="Times New Roman"/>
          <w:sz w:val="24"/>
          <w:szCs w:val="24"/>
        </w:rP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w:t>
      </w:r>
      <w:proofErr w:type="spellStart"/>
      <w:r w:rsidRPr="00657510">
        <w:rPr>
          <w:rFonts w:ascii="Times New Roman" w:hAnsi="Times New Roman" w:cs="Times New Roman"/>
          <w:sz w:val="24"/>
          <w:szCs w:val="24"/>
        </w:rPr>
        <w:t>Клапейрона</w:t>
      </w:r>
      <w:proofErr w:type="spellEnd"/>
      <w:r w:rsidRPr="00657510">
        <w:rPr>
          <w:rFonts w:ascii="Times New Roman" w:hAnsi="Times New Roman" w:cs="Times New Roman"/>
          <w:sz w:val="24"/>
          <w:szCs w:val="24"/>
        </w:rPr>
        <w:t>.</w:t>
      </w:r>
    </w:p>
    <w:p w:rsidR="00657510" w:rsidRPr="00657510" w:rsidRDefault="00657510" w:rsidP="00657510">
      <w:pPr>
        <w:pStyle w:val="a5"/>
        <w:rPr>
          <w:rFonts w:ascii="Times New Roman" w:hAnsi="Times New Roman" w:cs="Times New Roman"/>
          <w:sz w:val="24"/>
          <w:szCs w:val="24"/>
        </w:rPr>
      </w:pPr>
      <w:r w:rsidRPr="00657510">
        <w:rPr>
          <w:rFonts w:ascii="Times New Roman" w:hAnsi="Times New Roman" w:cs="Times New Roman"/>
          <w:sz w:val="24"/>
          <w:szCs w:val="24"/>
        </w:rPr>
        <w:t>Агрегатные состояния вещества. Модель строения жидкостей.</w:t>
      </w:r>
    </w:p>
    <w:p w:rsidR="00657510" w:rsidRPr="00657510" w:rsidRDefault="00657510" w:rsidP="00657510">
      <w:pPr>
        <w:pStyle w:val="a5"/>
        <w:rPr>
          <w:rFonts w:ascii="Times New Roman" w:hAnsi="Times New Roman" w:cs="Times New Roman"/>
          <w:sz w:val="24"/>
          <w:szCs w:val="24"/>
        </w:rPr>
      </w:pPr>
      <w:r w:rsidRPr="00657510">
        <w:rPr>
          <w:rFonts w:ascii="Times New Roman" w:hAnsi="Times New Roman" w:cs="Times New Roman"/>
          <w:sz w:val="24"/>
          <w:szCs w:val="24"/>
        </w:rPr>
        <w:t>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w:t>
      </w:r>
    </w:p>
    <w:p w:rsidR="00657510" w:rsidRPr="005574F0" w:rsidRDefault="00657510" w:rsidP="005574F0">
      <w:pPr>
        <w:pStyle w:val="a5"/>
        <w:jc w:val="center"/>
        <w:rPr>
          <w:rFonts w:ascii="Times New Roman" w:hAnsi="Times New Roman" w:cs="Times New Roman"/>
          <w:b/>
          <w:sz w:val="24"/>
          <w:szCs w:val="24"/>
        </w:rPr>
      </w:pPr>
      <w:r w:rsidRPr="005574F0">
        <w:rPr>
          <w:rFonts w:ascii="Times New Roman" w:hAnsi="Times New Roman" w:cs="Times New Roman"/>
          <w:b/>
          <w:sz w:val="24"/>
          <w:szCs w:val="24"/>
        </w:rPr>
        <w:t>Электродинамика</w:t>
      </w:r>
      <w:r w:rsidR="00D04762">
        <w:rPr>
          <w:rFonts w:ascii="Times New Roman" w:hAnsi="Times New Roman" w:cs="Times New Roman"/>
          <w:b/>
          <w:sz w:val="24"/>
          <w:szCs w:val="24"/>
        </w:rPr>
        <w:t xml:space="preserve"> (11 ч.)</w:t>
      </w:r>
    </w:p>
    <w:p w:rsidR="00657510" w:rsidRPr="00657510" w:rsidRDefault="00657510" w:rsidP="00657510">
      <w:pPr>
        <w:pStyle w:val="a5"/>
        <w:rPr>
          <w:rFonts w:ascii="Times New Roman" w:hAnsi="Times New Roman" w:cs="Times New Roman"/>
          <w:sz w:val="24"/>
          <w:szCs w:val="24"/>
        </w:rPr>
      </w:pPr>
      <w:r w:rsidRPr="00657510">
        <w:rPr>
          <w:rFonts w:ascii="Times New Roman" w:hAnsi="Times New Roman" w:cs="Times New Roman"/>
          <w:sz w:val="24"/>
          <w:szCs w:val="24"/>
        </w:rPr>
        <w:t>Электрическое поле. Закон Кулона. Напряженность и потенциал электростатического поля. Проводники, полупроводники и диэлектрики. Конденсатор.</w:t>
      </w:r>
    </w:p>
    <w:p w:rsidR="00D04762" w:rsidRDefault="00D04762" w:rsidP="005574F0">
      <w:pPr>
        <w:pStyle w:val="a5"/>
        <w:jc w:val="center"/>
        <w:rPr>
          <w:rFonts w:ascii="Times New Roman" w:hAnsi="Times New Roman" w:cs="Times New Roman"/>
          <w:b/>
          <w:sz w:val="24"/>
          <w:szCs w:val="24"/>
        </w:rPr>
      </w:pPr>
      <w:r>
        <w:rPr>
          <w:rFonts w:ascii="Times New Roman" w:hAnsi="Times New Roman" w:cs="Times New Roman"/>
          <w:b/>
          <w:sz w:val="24"/>
          <w:szCs w:val="24"/>
        </w:rPr>
        <w:t>Повторение (1 ч.)</w:t>
      </w:r>
    </w:p>
    <w:p w:rsidR="00D04762" w:rsidRDefault="00D04762" w:rsidP="005574F0">
      <w:pPr>
        <w:pStyle w:val="a5"/>
        <w:jc w:val="center"/>
        <w:rPr>
          <w:rFonts w:ascii="Times New Roman" w:hAnsi="Times New Roman" w:cs="Times New Roman"/>
          <w:b/>
          <w:sz w:val="24"/>
          <w:szCs w:val="24"/>
        </w:rPr>
      </w:pPr>
    </w:p>
    <w:p w:rsidR="00D04762" w:rsidRDefault="00D04762" w:rsidP="005574F0">
      <w:pPr>
        <w:pStyle w:val="a5"/>
        <w:jc w:val="center"/>
        <w:rPr>
          <w:rFonts w:ascii="Times New Roman" w:hAnsi="Times New Roman" w:cs="Times New Roman"/>
          <w:b/>
          <w:sz w:val="24"/>
          <w:szCs w:val="24"/>
        </w:rPr>
      </w:pPr>
    </w:p>
    <w:p w:rsidR="00657510" w:rsidRPr="00657510" w:rsidRDefault="00657510" w:rsidP="005574F0">
      <w:pPr>
        <w:pStyle w:val="a5"/>
        <w:jc w:val="center"/>
        <w:rPr>
          <w:rFonts w:ascii="Times New Roman" w:hAnsi="Times New Roman" w:cs="Times New Roman"/>
          <w:b/>
          <w:sz w:val="24"/>
          <w:szCs w:val="24"/>
        </w:rPr>
      </w:pPr>
      <w:r w:rsidRPr="00657510">
        <w:rPr>
          <w:rFonts w:ascii="Times New Roman" w:hAnsi="Times New Roman" w:cs="Times New Roman"/>
          <w:b/>
          <w:sz w:val="24"/>
          <w:szCs w:val="24"/>
        </w:rPr>
        <w:t>11 класс</w:t>
      </w:r>
    </w:p>
    <w:p w:rsidR="00657510" w:rsidRPr="005574F0" w:rsidRDefault="00657510" w:rsidP="005574F0">
      <w:pPr>
        <w:pStyle w:val="a5"/>
        <w:jc w:val="center"/>
        <w:rPr>
          <w:rFonts w:ascii="Times New Roman" w:hAnsi="Times New Roman" w:cs="Times New Roman"/>
          <w:b/>
          <w:sz w:val="24"/>
          <w:szCs w:val="24"/>
        </w:rPr>
      </w:pPr>
      <w:r w:rsidRPr="005574F0">
        <w:rPr>
          <w:rFonts w:ascii="Times New Roman" w:hAnsi="Times New Roman" w:cs="Times New Roman"/>
          <w:b/>
          <w:sz w:val="24"/>
          <w:szCs w:val="24"/>
        </w:rPr>
        <w:t>Электродинамика</w:t>
      </w:r>
      <w:r w:rsidR="00F812E0">
        <w:rPr>
          <w:rFonts w:ascii="Times New Roman" w:hAnsi="Times New Roman" w:cs="Times New Roman"/>
          <w:b/>
          <w:sz w:val="24"/>
          <w:szCs w:val="24"/>
        </w:rPr>
        <w:t xml:space="preserve"> (33</w:t>
      </w:r>
      <w:r w:rsidR="00D04762">
        <w:rPr>
          <w:rFonts w:ascii="Times New Roman" w:hAnsi="Times New Roman" w:cs="Times New Roman"/>
          <w:b/>
          <w:sz w:val="24"/>
          <w:szCs w:val="24"/>
        </w:rPr>
        <w:t xml:space="preserve"> ч.)</w:t>
      </w:r>
    </w:p>
    <w:p w:rsidR="005574F0" w:rsidRPr="00657510" w:rsidRDefault="005574F0" w:rsidP="005574F0">
      <w:pPr>
        <w:pStyle w:val="a5"/>
        <w:rPr>
          <w:rFonts w:ascii="Times New Roman" w:hAnsi="Times New Roman" w:cs="Times New Roman"/>
          <w:sz w:val="24"/>
          <w:szCs w:val="24"/>
        </w:rPr>
      </w:pPr>
      <w:r w:rsidRPr="005574F0">
        <w:rPr>
          <w:rFonts w:ascii="Times New Roman" w:hAnsi="Times New Roman" w:cs="Times New Roman"/>
          <w:sz w:val="24"/>
          <w:szCs w:val="24"/>
        </w:rPr>
        <w:t xml:space="preserve">Постоянный электрический ток. </w:t>
      </w:r>
      <w:r w:rsidRPr="00657510">
        <w:rPr>
          <w:rFonts w:ascii="Times New Roman" w:hAnsi="Times New Roman" w:cs="Times New Roman"/>
          <w:sz w:val="24"/>
          <w:szCs w:val="24"/>
        </w:rPr>
        <w:t>Электродвижущая сила. Закон Ома для полной цепи. Электрический ток в проводниках, электролитах, полупроводниках, газах и вакууме. Сверхпроводимость.</w:t>
      </w:r>
    </w:p>
    <w:p w:rsidR="00657510" w:rsidRPr="00657510" w:rsidRDefault="00657510" w:rsidP="00657510">
      <w:pPr>
        <w:pStyle w:val="a5"/>
        <w:rPr>
          <w:rFonts w:ascii="Times New Roman" w:hAnsi="Times New Roman" w:cs="Times New Roman"/>
          <w:sz w:val="24"/>
          <w:szCs w:val="24"/>
        </w:rPr>
      </w:pPr>
      <w:r w:rsidRPr="00657510">
        <w:rPr>
          <w:rFonts w:ascii="Times New Roman" w:hAnsi="Times New Roman" w:cs="Times New Roman"/>
          <w:sz w:val="24"/>
          <w:szCs w:val="24"/>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657510" w:rsidRPr="00657510" w:rsidRDefault="00657510" w:rsidP="00657510">
      <w:pPr>
        <w:pStyle w:val="a5"/>
        <w:rPr>
          <w:rFonts w:ascii="Times New Roman" w:hAnsi="Times New Roman" w:cs="Times New Roman"/>
          <w:sz w:val="24"/>
          <w:szCs w:val="24"/>
        </w:rPr>
      </w:pPr>
      <w:r w:rsidRPr="00657510">
        <w:rPr>
          <w:rFonts w:ascii="Times New Roman" w:hAnsi="Times New Roman" w:cs="Times New Roman"/>
          <w:sz w:val="24"/>
          <w:szCs w:val="24"/>
        </w:rPr>
        <w:t>Закон электромагнитной индукции. Электромагнитное поле. Переменный ток. Явление самоиндукции. Индуктивность. Энергия электромагнитного поля.</w:t>
      </w:r>
    </w:p>
    <w:p w:rsidR="00F812E0" w:rsidRPr="00F812E0" w:rsidRDefault="00F812E0" w:rsidP="00F812E0">
      <w:pPr>
        <w:pStyle w:val="a5"/>
        <w:jc w:val="center"/>
        <w:rPr>
          <w:rFonts w:ascii="Times New Roman" w:hAnsi="Times New Roman" w:cs="Times New Roman"/>
          <w:b/>
          <w:sz w:val="24"/>
          <w:szCs w:val="24"/>
        </w:rPr>
      </w:pPr>
      <w:r w:rsidRPr="00F812E0">
        <w:rPr>
          <w:rFonts w:ascii="Times New Roman" w:hAnsi="Times New Roman" w:cs="Times New Roman"/>
          <w:b/>
          <w:sz w:val="24"/>
          <w:szCs w:val="24"/>
        </w:rPr>
        <w:lastRenderedPageBreak/>
        <w:t>Колебания и волны (</w:t>
      </w:r>
      <w:r w:rsidR="00C75B7B">
        <w:rPr>
          <w:rFonts w:ascii="Times New Roman" w:hAnsi="Times New Roman" w:cs="Times New Roman"/>
          <w:b/>
          <w:sz w:val="24"/>
          <w:szCs w:val="24"/>
        </w:rPr>
        <w:t>46</w:t>
      </w:r>
      <w:r>
        <w:rPr>
          <w:rFonts w:ascii="Times New Roman" w:hAnsi="Times New Roman" w:cs="Times New Roman"/>
          <w:b/>
          <w:sz w:val="24"/>
          <w:szCs w:val="24"/>
        </w:rPr>
        <w:t xml:space="preserve"> ч.)</w:t>
      </w:r>
    </w:p>
    <w:p w:rsidR="00C75B7B" w:rsidRPr="00C75B7B" w:rsidRDefault="00C75B7B" w:rsidP="00C75B7B">
      <w:pPr>
        <w:spacing w:after="0" w:line="240" w:lineRule="auto"/>
        <w:rPr>
          <w:rFonts w:ascii="Times New Roman" w:eastAsia="Times New Roman" w:hAnsi="Times New Roman" w:cs="Times New Roman"/>
          <w:sz w:val="24"/>
          <w:szCs w:val="24"/>
          <w:lang w:eastAsia="ru-RU"/>
        </w:rPr>
      </w:pPr>
      <w:r w:rsidRPr="00C75B7B">
        <w:rPr>
          <w:rFonts w:ascii="Times New Roman" w:eastAsia="Times New Roman" w:hAnsi="Times New Roman" w:cs="Times New Roman"/>
          <w:sz w:val="24"/>
          <w:szCs w:val="24"/>
          <w:lang w:eastAsia="ru-RU"/>
        </w:rPr>
        <w:t>Свободные и вынужденные колебания. Гармонические колебания. Математический маятник. Резонанс. Воздействие резонанса и борьба с ним. Механические волны. Длина и скорость волны. Звуковые волны.</w:t>
      </w:r>
    </w:p>
    <w:p w:rsidR="00C75B7B" w:rsidRPr="00C75B7B" w:rsidRDefault="00C75B7B" w:rsidP="00C75B7B">
      <w:pPr>
        <w:spacing w:after="0" w:line="240" w:lineRule="auto"/>
        <w:ind w:right="1371"/>
        <w:rPr>
          <w:rFonts w:ascii="Times New Roman" w:eastAsia="Times New Roman" w:hAnsi="Times New Roman" w:cs="Times New Roman"/>
          <w:b/>
          <w:color w:val="000000"/>
          <w:sz w:val="24"/>
          <w:lang w:eastAsia="ru-RU"/>
        </w:rPr>
      </w:pPr>
      <w:r w:rsidRPr="00C75B7B">
        <w:rPr>
          <w:rFonts w:ascii="Times New Roman" w:eastAsia="Times New Roman" w:hAnsi="Times New Roman" w:cs="Times New Roman"/>
          <w:color w:val="000000"/>
          <w:sz w:val="24"/>
          <w:lang w:eastAsia="ru-RU"/>
        </w:rPr>
        <w:t>Элек</w:t>
      </w:r>
      <w:r w:rsidRPr="00C75B7B">
        <w:rPr>
          <w:rFonts w:ascii="Times New Roman" w:eastAsia="Times New Roman" w:hAnsi="Times New Roman" w:cs="Times New Roman"/>
          <w:color w:val="000000"/>
          <w:spacing w:val="2"/>
          <w:sz w:val="24"/>
          <w:lang w:eastAsia="ru-RU"/>
        </w:rPr>
        <w:t>т</w:t>
      </w:r>
      <w:r w:rsidRPr="00C75B7B">
        <w:rPr>
          <w:rFonts w:ascii="Times New Roman" w:eastAsia="Times New Roman" w:hAnsi="Times New Roman" w:cs="Times New Roman"/>
          <w:color w:val="000000"/>
          <w:spacing w:val="1"/>
          <w:sz w:val="24"/>
          <w:lang w:eastAsia="ru-RU"/>
        </w:rPr>
        <w:t>р</w:t>
      </w:r>
      <w:r w:rsidRPr="00C75B7B">
        <w:rPr>
          <w:rFonts w:ascii="Times New Roman" w:eastAsia="Times New Roman" w:hAnsi="Times New Roman" w:cs="Times New Roman"/>
          <w:color w:val="000000"/>
          <w:sz w:val="24"/>
          <w:lang w:eastAsia="ru-RU"/>
        </w:rPr>
        <w:t>омаг</w:t>
      </w:r>
      <w:r w:rsidRPr="00C75B7B">
        <w:rPr>
          <w:rFonts w:ascii="Times New Roman" w:eastAsia="Times New Roman" w:hAnsi="Times New Roman" w:cs="Times New Roman"/>
          <w:color w:val="000000"/>
          <w:spacing w:val="-2"/>
          <w:sz w:val="24"/>
          <w:lang w:eastAsia="ru-RU"/>
        </w:rPr>
        <w:t>н</w:t>
      </w:r>
      <w:r w:rsidRPr="00C75B7B">
        <w:rPr>
          <w:rFonts w:ascii="Times New Roman" w:eastAsia="Times New Roman" w:hAnsi="Times New Roman" w:cs="Times New Roman"/>
          <w:color w:val="000000"/>
          <w:sz w:val="24"/>
          <w:lang w:eastAsia="ru-RU"/>
        </w:rPr>
        <w:t>ит</w:t>
      </w:r>
      <w:r w:rsidRPr="00C75B7B">
        <w:rPr>
          <w:rFonts w:ascii="Times New Roman" w:eastAsia="Times New Roman" w:hAnsi="Times New Roman" w:cs="Times New Roman"/>
          <w:color w:val="000000"/>
          <w:spacing w:val="1"/>
          <w:sz w:val="24"/>
          <w:lang w:eastAsia="ru-RU"/>
        </w:rPr>
        <w:t>н</w:t>
      </w:r>
      <w:r w:rsidRPr="00C75B7B">
        <w:rPr>
          <w:rFonts w:ascii="Times New Roman" w:eastAsia="Times New Roman" w:hAnsi="Times New Roman" w:cs="Times New Roman"/>
          <w:color w:val="000000"/>
          <w:sz w:val="24"/>
          <w:lang w:eastAsia="ru-RU"/>
        </w:rPr>
        <w:t>ые</w:t>
      </w:r>
      <w:r w:rsidRPr="00C75B7B">
        <w:rPr>
          <w:rFonts w:ascii="Times New Roman" w:eastAsia="Times New Roman" w:hAnsi="Times New Roman" w:cs="Times New Roman"/>
          <w:color w:val="000000"/>
          <w:spacing w:val="-1"/>
          <w:sz w:val="24"/>
          <w:lang w:eastAsia="ru-RU"/>
        </w:rPr>
        <w:t xml:space="preserve"> </w:t>
      </w:r>
      <w:r w:rsidRPr="00C75B7B">
        <w:rPr>
          <w:rFonts w:ascii="Times New Roman" w:eastAsia="Times New Roman" w:hAnsi="Times New Roman" w:cs="Times New Roman"/>
          <w:color w:val="000000"/>
          <w:sz w:val="24"/>
          <w:lang w:eastAsia="ru-RU"/>
        </w:rPr>
        <w:t>к</w:t>
      </w:r>
      <w:r w:rsidRPr="00C75B7B">
        <w:rPr>
          <w:rFonts w:ascii="Times New Roman" w:eastAsia="Times New Roman" w:hAnsi="Times New Roman" w:cs="Times New Roman"/>
          <w:color w:val="000000"/>
          <w:spacing w:val="-1"/>
          <w:sz w:val="24"/>
          <w:lang w:eastAsia="ru-RU"/>
        </w:rPr>
        <w:t>о</w:t>
      </w:r>
      <w:r w:rsidRPr="00C75B7B">
        <w:rPr>
          <w:rFonts w:ascii="Times New Roman" w:eastAsia="Times New Roman" w:hAnsi="Times New Roman" w:cs="Times New Roman"/>
          <w:color w:val="000000"/>
          <w:sz w:val="24"/>
          <w:lang w:eastAsia="ru-RU"/>
        </w:rPr>
        <w:t>л</w:t>
      </w:r>
      <w:r w:rsidRPr="00C75B7B">
        <w:rPr>
          <w:rFonts w:ascii="Times New Roman" w:eastAsia="Times New Roman" w:hAnsi="Times New Roman" w:cs="Times New Roman"/>
          <w:color w:val="000000"/>
          <w:spacing w:val="-1"/>
          <w:sz w:val="24"/>
          <w:lang w:eastAsia="ru-RU"/>
        </w:rPr>
        <w:t>е</w:t>
      </w:r>
      <w:r w:rsidRPr="00C75B7B">
        <w:rPr>
          <w:rFonts w:ascii="Times New Roman" w:eastAsia="Times New Roman" w:hAnsi="Times New Roman" w:cs="Times New Roman"/>
          <w:color w:val="000000"/>
          <w:sz w:val="24"/>
          <w:lang w:eastAsia="ru-RU"/>
        </w:rPr>
        <w:t>бания.</w:t>
      </w:r>
      <w:r w:rsidRPr="00C75B7B">
        <w:rPr>
          <w:rFonts w:ascii="Times New Roman" w:eastAsia="Times New Roman" w:hAnsi="Times New Roman" w:cs="Times New Roman"/>
          <w:b/>
          <w:color w:val="000000"/>
          <w:sz w:val="24"/>
          <w:lang w:eastAsia="ru-RU"/>
        </w:rPr>
        <w:t xml:space="preserve"> </w:t>
      </w:r>
      <w:r w:rsidRPr="00C75B7B">
        <w:rPr>
          <w:rFonts w:ascii="Times New Roman" w:eastAsia="Times New Roman" w:hAnsi="Times New Roman" w:cs="Times New Roman"/>
          <w:color w:val="000000"/>
          <w:sz w:val="24"/>
          <w:lang w:eastAsia="ru-RU"/>
        </w:rPr>
        <w:t>Свобод</w:t>
      </w:r>
      <w:r w:rsidRPr="00C75B7B">
        <w:rPr>
          <w:rFonts w:ascii="Times New Roman" w:eastAsia="Times New Roman" w:hAnsi="Times New Roman" w:cs="Times New Roman"/>
          <w:color w:val="000000"/>
          <w:spacing w:val="1"/>
          <w:sz w:val="24"/>
          <w:lang w:eastAsia="ru-RU"/>
        </w:rPr>
        <w:t>н</w:t>
      </w:r>
      <w:r w:rsidRPr="00C75B7B">
        <w:rPr>
          <w:rFonts w:ascii="Times New Roman" w:eastAsia="Times New Roman" w:hAnsi="Times New Roman" w:cs="Times New Roman"/>
          <w:color w:val="000000"/>
          <w:sz w:val="24"/>
          <w:lang w:eastAsia="ru-RU"/>
        </w:rPr>
        <w:t>ые</w:t>
      </w:r>
      <w:r w:rsidRPr="00C75B7B">
        <w:rPr>
          <w:rFonts w:ascii="Times New Roman" w:eastAsia="Times New Roman" w:hAnsi="Times New Roman" w:cs="Times New Roman"/>
          <w:color w:val="000000"/>
          <w:spacing w:val="147"/>
          <w:sz w:val="24"/>
          <w:lang w:eastAsia="ru-RU"/>
        </w:rPr>
        <w:t xml:space="preserve"> </w:t>
      </w:r>
      <w:r w:rsidRPr="00C75B7B">
        <w:rPr>
          <w:rFonts w:ascii="Times New Roman" w:eastAsia="Times New Roman" w:hAnsi="Times New Roman" w:cs="Times New Roman"/>
          <w:color w:val="000000"/>
          <w:sz w:val="24"/>
          <w:lang w:eastAsia="ru-RU"/>
        </w:rPr>
        <w:t>и</w:t>
      </w:r>
      <w:r w:rsidRPr="00C75B7B">
        <w:rPr>
          <w:rFonts w:ascii="Times New Roman" w:eastAsia="Times New Roman" w:hAnsi="Times New Roman" w:cs="Times New Roman"/>
          <w:color w:val="000000"/>
          <w:spacing w:val="150"/>
          <w:sz w:val="24"/>
          <w:lang w:eastAsia="ru-RU"/>
        </w:rPr>
        <w:t xml:space="preserve"> </w:t>
      </w:r>
      <w:r w:rsidRPr="00C75B7B">
        <w:rPr>
          <w:rFonts w:ascii="Times New Roman" w:eastAsia="Times New Roman" w:hAnsi="Times New Roman" w:cs="Times New Roman"/>
          <w:color w:val="000000"/>
          <w:sz w:val="24"/>
          <w:lang w:eastAsia="ru-RU"/>
        </w:rPr>
        <w:t>вы</w:t>
      </w:r>
      <w:r w:rsidRPr="00C75B7B">
        <w:rPr>
          <w:rFonts w:ascii="Times New Roman" w:eastAsia="Times New Roman" w:hAnsi="Times New Roman" w:cs="Times New Roman"/>
          <w:color w:val="000000"/>
          <w:spacing w:val="2"/>
          <w:sz w:val="24"/>
          <w:lang w:eastAsia="ru-RU"/>
        </w:rPr>
        <w:t>н</w:t>
      </w:r>
      <w:r w:rsidRPr="00C75B7B">
        <w:rPr>
          <w:rFonts w:ascii="Times New Roman" w:eastAsia="Times New Roman" w:hAnsi="Times New Roman" w:cs="Times New Roman"/>
          <w:color w:val="000000"/>
          <w:spacing w:val="-4"/>
          <w:sz w:val="24"/>
          <w:lang w:eastAsia="ru-RU"/>
        </w:rPr>
        <w:t>у</w:t>
      </w:r>
      <w:r w:rsidRPr="00C75B7B">
        <w:rPr>
          <w:rFonts w:ascii="Times New Roman" w:eastAsia="Times New Roman" w:hAnsi="Times New Roman" w:cs="Times New Roman"/>
          <w:color w:val="000000"/>
          <w:spacing w:val="1"/>
          <w:sz w:val="24"/>
          <w:lang w:eastAsia="ru-RU"/>
        </w:rPr>
        <w:t>ж</w:t>
      </w:r>
      <w:r w:rsidRPr="00C75B7B">
        <w:rPr>
          <w:rFonts w:ascii="Times New Roman" w:eastAsia="Times New Roman" w:hAnsi="Times New Roman" w:cs="Times New Roman"/>
          <w:color w:val="000000"/>
          <w:sz w:val="24"/>
          <w:lang w:eastAsia="ru-RU"/>
        </w:rPr>
        <w:t>ден</w:t>
      </w:r>
      <w:r w:rsidRPr="00C75B7B">
        <w:rPr>
          <w:rFonts w:ascii="Times New Roman" w:eastAsia="Times New Roman" w:hAnsi="Times New Roman" w:cs="Times New Roman"/>
          <w:color w:val="000000"/>
          <w:spacing w:val="1"/>
          <w:sz w:val="24"/>
          <w:lang w:eastAsia="ru-RU"/>
        </w:rPr>
        <w:t>н</w:t>
      </w:r>
      <w:r w:rsidRPr="00C75B7B">
        <w:rPr>
          <w:rFonts w:ascii="Times New Roman" w:eastAsia="Times New Roman" w:hAnsi="Times New Roman" w:cs="Times New Roman"/>
          <w:color w:val="000000"/>
          <w:sz w:val="24"/>
          <w:lang w:eastAsia="ru-RU"/>
        </w:rPr>
        <w:t>ые</w:t>
      </w:r>
      <w:r w:rsidRPr="00C75B7B">
        <w:rPr>
          <w:rFonts w:ascii="Times New Roman" w:eastAsia="Times New Roman" w:hAnsi="Times New Roman" w:cs="Times New Roman"/>
          <w:color w:val="000000"/>
          <w:spacing w:val="147"/>
          <w:sz w:val="24"/>
          <w:lang w:eastAsia="ru-RU"/>
        </w:rPr>
        <w:t xml:space="preserve"> </w:t>
      </w:r>
      <w:r w:rsidRPr="00C75B7B">
        <w:rPr>
          <w:rFonts w:ascii="Times New Roman" w:eastAsia="Times New Roman" w:hAnsi="Times New Roman" w:cs="Times New Roman"/>
          <w:color w:val="000000"/>
          <w:sz w:val="24"/>
          <w:lang w:eastAsia="ru-RU"/>
        </w:rPr>
        <w:t>элек</w:t>
      </w:r>
      <w:r w:rsidRPr="00C75B7B">
        <w:rPr>
          <w:rFonts w:ascii="Times New Roman" w:eastAsia="Times New Roman" w:hAnsi="Times New Roman" w:cs="Times New Roman"/>
          <w:color w:val="000000"/>
          <w:spacing w:val="1"/>
          <w:sz w:val="24"/>
          <w:lang w:eastAsia="ru-RU"/>
        </w:rPr>
        <w:t>т</w:t>
      </w:r>
      <w:r w:rsidRPr="00C75B7B">
        <w:rPr>
          <w:rFonts w:ascii="Times New Roman" w:eastAsia="Times New Roman" w:hAnsi="Times New Roman" w:cs="Times New Roman"/>
          <w:color w:val="000000"/>
          <w:sz w:val="24"/>
          <w:lang w:eastAsia="ru-RU"/>
        </w:rPr>
        <w:t>ромагн</w:t>
      </w:r>
      <w:r w:rsidRPr="00C75B7B">
        <w:rPr>
          <w:rFonts w:ascii="Times New Roman" w:eastAsia="Times New Roman" w:hAnsi="Times New Roman" w:cs="Times New Roman"/>
          <w:color w:val="000000"/>
          <w:spacing w:val="-1"/>
          <w:sz w:val="24"/>
          <w:lang w:eastAsia="ru-RU"/>
        </w:rPr>
        <w:t>и</w:t>
      </w:r>
      <w:r w:rsidRPr="00C75B7B">
        <w:rPr>
          <w:rFonts w:ascii="Times New Roman" w:eastAsia="Times New Roman" w:hAnsi="Times New Roman" w:cs="Times New Roman"/>
          <w:color w:val="000000"/>
          <w:sz w:val="24"/>
          <w:lang w:eastAsia="ru-RU"/>
        </w:rPr>
        <w:t>т</w:t>
      </w:r>
      <w:r w:rsidRPr="00C75B7B">
        <w:rPr>
          <w:rFonts w:ascii="Times New Roman" w:eastAsia="Times New Roman" w:hAnsi="Times New Roman" w:cs="Times New Roman"/>
          <w:color w:val="000000"/>
          <w:spacing w:val="1"/>
          <w:sz w:val="24"/>
          <w:lang w:eastAsia="ru-RU"/>
        </w:rPr>
        <w:t>н</w:t>
      </w:r>
      <w:r w:rsidRPr="00C75B7B">
        <w:rPr>
          <w:rFonts w:ascii="Times New Roman" w:eastAsia="Times New Roman" w:hAnsi="Times New Roman" w:cs="Times New Roman"/>
          <w:color w:val="000000"/>
          <w:sz w:val="24"/>
          <w:lang w:eastAsia="ru-RU"/>
        </w:rPr>
        <w:t>ые</w:t>
      </w:r>
      <w:r w:rsidRPr="00C75B7B">
        <w:rPr>
          <w:rFonts w:ascii="Times New Roman" w:eastAsia="Times New Roman" w:hAnsi="Times New Roman" w:cs="Times New Roman"/>
          <w:color w:val="000000"/>
          <w:spacing w:val="147"/>
          <w:sz w:val="24"/>
          <w:lang w:eastAsia="ru-RU"/>
        </w:rPr>
        <w:t xml:space="preserve"> </w:t>
      </w:r>
      <w:r w:rsidRPr="00C75B7B">
        <w:rPr>
          <w:rFonts w:ascii="Times New Roman" w:eastAsia="Times New Roman" w:hAnsi="Times New Roman" w:cs="Times New Roman"/>
          <w:color w:val="000000"/>
          <w:spacing w:val="1"/>
          <w:sz w:val="24"/>
          <w:lang w:eastAsia="ru-RU"/>
        </w:rPr>
        <w:t>к</w:t>
      </w:r>
      <w:r w:rsidRPr="00C75B7B">
        <w:rPr>
          <w:rFonts w:ascii="Times New Roman" w:eastAsia="Times New Roman" w:hAnsi="Times New Roman" w:cs="Times New Roman"/>
          <w:color w:val="000000"/>
          <w:sz w:val="24"/>
          <w:lang w:eastAsia="ru-RU"/>
        </w:rPr>
        <w:t>олеб</w:t>
      </w:r>
      <w:r w:rsidRPr="00C75B7B">
        <w:rPr>
          <w:rFonts w:ascii="Times New Roman" w:eastAsia="Times New Roman" w:hAnsi="Times New Roman" w:cs="Times New Roman"/>
          <w:color w:val="000000"/>
          <w:spacing w:val="-1"/>
          <w:sz w:val="24"/>
          <w:lang w:eastAsia="ru-RU"/>
        </w:rPr>
        <w:t>а</w:t>
      </w:r>
      <w:r w:rsidRPr="00C75B7B">
        <w:rPr>
          <w:rFonts w:ascii="Times New Roman" w:eastAsia="Times New Roman" w:hAnsi="Times New Roman" w:cs="Times New Roman"/>
          <w:color w:val="000000"/>
          <w:sz w:val="24"/>
          <w:lang w:eastAsia="ru-RU"/>
        </w:rPr>
        <w:t>н</w:t>
      </w:r>
      <w:r w:rsidRPr="00C75B7B">
        <w:rPr>
          <w:rFonts w:ascii="Times New Roman" w:eastAsia="Times New Roman" w:hAnsi="Times New Roman" w:cs="Times New Roman"/>
          <w:color w:val="000000"/>
          <w:spacing w:val="1"/>
          <w:sz w:val="24"/>
          <w:lang w:eastAsia="ru-RU"/>
        </w:rPr>
        <w:t>и</w:t>
      </w:r>
      <w:r w:rsidRPr="00C75B7B">
        <w:rPr>
          <w:rFonts w:ascii="Times New Roman" w:eastAsia="Times New Roman" w:hAnsi="Times New Roman" w:cs="Times New Roman"/>
          <w:color w:val="000000"/>
          <w:sz w:val="24"/>
          <w:lang w:eastAsia="ru-RU"/>
        </w:rPr>
        <w:t>я.</w:t>
      </w:r>
      <w:r w:rsidRPr="00C75B7B">
        <w:rPr>
          <w:rFonts w:ascii="Times New Roman" w:eastAsia="Times New Roman" w:hAnsi="Times New Roman" w:cs="Times New Roman"/>
          <w:color w:val="000000"/>
          <w:spacing w:val="149"/>
          <w:sz w:val="24"/>
          <w:lang w:eastAsia="ru-RU"/>
        </w:rPr>
        <w:t xml:space="preserve"> </w:t>
      </w:r>
      <w:r w:rsidRPr="00C75B7B">
        <w:rPr>
          <w:rFonts w:ascii="Times New Roman" w:eastAsia="Times New Roman" w:hAnsi="Times New Roman" w:cs="Times New Roman"/>
          <w:color w:val="000000"/>
          <w:sz w:val="24"/>
          <w:lang w:eastAsia="ru-RU"/>
        </w:rPr>
        <w:t>Ко</w:t>
      </w:r>
      <w:r w:rsidRPr="00C75B7B">
        <w:rPr>
          <w:rFonts w:ascii="Times New Roman" w:eastAsia="Times New Roman" w:hAnsi="Times New Roman" w:cs="Times New Roman"/>
          <w:color w:val="000000"/>
          <w:spacing w:val="-1"/>
          <w:sz w:val="24"/>
          <w:lang w:eastAsia="ru-RU"/>
        </w:rPr>
        <w:t>ле</w:t>
      </w:r>
      <w:r w:rsidRPr="00C75B7B">
        <w:rPr>
          <w:rFonts w:ascii="Times New Roman" w:eastAsia="Times New Roman" w:hAnsi="Times New Roman" w:cs="Times New Roman"/>
          <w:color w:val="000000"/>
          <w:sz w:val="24"/>
          <w:lang w:eastAsia="ru-RU"/>
        </w:rPr>
        <w:t>б</w:t>
      </w:r>
      <w:r w:rsidRPr="00C75B7B">
        <w:rPr>
          <w:rFonts w:ascii="Times New Roman" w:eastAsia="Times New Roman" w:hAnsi="Times New Roman" w:cs="Times New Roman"/>
          <w:color w:val="000000"/>
          <w:spacing w:val="-1"/>
          <w:sz w:val="24"/>
          <w:lang w:eastAsia="ru-RU"/>
        </w:rPr>
        <w:t>а</w:t>
      </w:r>
      <w:r w:rsidRPr="00C75B7B">
        <w:rPr>
          <w:rFonts w:ascii="Times New Roman" w:eastAsia="Times New Roman" w:hAnsi="Times New Roman" w:cs="Times New Roman"/>
          <w:color w:val="000000"/>
          <w:sz w:val="24"/>
          <w:lang w:eastAsia="ru-RU"/>
        </w:rPr>
        <w:t>тель</w:t>
      </w:r>
      <w:r w:rsidRPr="00C75B7B">
        <w:rPr>
          <w:rFonts w:ascii="Times New Roman" w:eastAsia="Times New Roman" w:hAnsi="Times New Roman" w:cs="Times New Roman"/>
          <w:color w:val="000000"/>
          <w:spacing w:val="1"/>
          <w:sz w:val="24"/>
          <w:lang w:eastAsia="ru-RU"/>
        </w:rPr>
        <w:t>н</w:t>
      </w:r>
      <w:r w:rsidRPr="00C75B7B">
        <w:rPr>
          <w:rFonts w:ascii="Times New Roman" w:eastAsia="Times New Roman" w:hAnsi="Times New Roman" w:cs="Times New Roman"/>
          <w:color w:val="000000"/>
          <w:sz w:val="24"/>
          <w:lang w:eastAsia="ru-RU"/>
        </w:rPr>
        <w:t>ый</w:t>
      </w:r>
      <w:r w:rsidRPr="00C75B7B">
        <w:rPr>
          <w:rFonts w:ascii="Times New Roman" w:eastAsia="Times New Roman" w:hAnsi="Times New Roman" w:cs="Times New Roman"/>
          <w:color w:val="000000"/>
          <w:spacing w:val="149"/>
          <w:sz w:val="24"/>
          <w:lang w:eastAsia="ru-RU"/>
        </w:rPr>
        <w:t xml:space="preserve"> </w:t>
      </w:r>
      <w:r w:rsidRPr="00C75B7B">
        <w:rPr>
          <w:rFonts w:ascii="Times New Roman" w:eastAsia="Times New Roman" w:hAnsi="Times New Roman" w:cs="Times New Roman"/>
          <w:color w:val="000000"/>
          <w:spacing w:val="1"/>
          <w:sz w:val="24"/>
          <w:lang w:eastAsia="ru-RU"/>
        </w:rPr>
        <w:t>к</w:t>
      </w:r>
      <w:r w:rsidRPr="00C75B7B">
        <w:rPr>
          <w:rFonts w:ascii="Times New Roman" w:eastAsia="Times New Roman" w:hAnsi="Times New Roman" w:cs="Times New Roman"/>
          <w:color w:val="000000"/>
          <w:sz w:val="24"/>
          <w:lang w:eastAsia="ru-RU"/>
        </w:rPr>
        <w:t>о</w:t>
      </w:r>
      <w:r w:rsidRPr="00C75B7B">
        <w:rPr>
          <w:rFonts w:ascii="Times New Roman" w:eastAsia="Times New Roman" w:hAnsi="Times New Roman" w:cs="Times New Roman"/>
          <w:color w:val="000000"/>
          <w:spacing w:val="-1"/>
          <w:sz w:val="24"/>
          <w:lang w:eastAsia="ru-RU"/>
        </w:rPr>
        <w:t>н</w:t>
      </w:r>
      <w:r w:rsidRPr="00C75B7B">
        <w:rPr>
          <w:rFonts w:ascii="Times New Roman" w:eastAsia="Times New Roman" w:hAnsi="Times New Roman" w:cs="Times New Roman"/>
          <w:color w:val="000000"/>
          <w:spacing w:val="2"/>
          <w:sz w:val="24"/>
          <w:lang w:eastAsia="ru-RU"/>
        </w:rPr>
        <w:t>т</w:t>
      </w:r>
      <w:r w:rsidRPr="00C75B7B">
        <w:rPr>
          <w:rFonts w:ascii="Times New Roman" w:eastAsia="Times New Roman" w:hAnsi="Times New Roman" w:cs="Times New Roman"/>
          <w:color w:val="000000"/>
          <w:spacing w:val="-6"/>
          <w:sz w:val="24"/>
          <w:lang w:eastAsia="ru-RU"/>
        </w:rPr>
        <w:t>у</w:t>
      </w:r>
      <w:r w:rsidRPr="00C75B7B">
        <w:rPr>
          <w:rFonts w:ascii="Times New Roman" w:eastAsia="Times New Roman" w:hAnsi="Times New Roman" w:cs="Times New Roman"/>
          <w:color w:val="000000"/>
          <w:sz w:val="24"/>
          <w:lang w:eastAsia="ru-RU"/>
        </w:rPr>
        <w:t>р.</w:t>
      </w:r>
      <w:r w:rsidRPr="00C75B7B">
        <w:rPr>
          <w:rFonts w:ascii="Times New Roman" w:eastAsia="Times New Roman" w:hAnsi="Times New Roman" w:cs="Times New Roman"/>
          <w:color w:val="000000"/>
          <w:spacing w:val="152"/>
          <w:sz w:val="24"/>
          <w:lang w:eastAsia="ru-RU"/>
        </w:rPr>
        <w:t xml:space="preserve"> </w:t>
      </w:r>
      <w:r w:rsidRPr="00C75B7B">
        <w:rPr>
          <w:rFonts w:ascii="Times New Roman" w:eastAsia="Times New Roman" w:hAnsi="Times New Roman" w:cs="Times New Roman"/>
          <w:color w:val="000000"/>
          <w:sz w:val="24"/>
          <w:lang w:eastAsia="ru-RU"/>
        </w:rPr>
        <w:t>Период свободных</w:t>
      </w:r>
      <w:r w:rsidRPr="00C75B7B">
        <w:rPr>
          <w:rFonts w:ascii="Times New Roman" w:eastAsia="Times New Roman" w:hAnsi="Times New Roman" w:cs="Times New Roman"/>
          <w:color w:val="000000"/>
          <w:spacing w:val="11"/>
          <w:sz w:val="24"/>
          <w:lang w:eastAsia="ru-RU"/>
        </w:rPr>
        <w:t xml:space="preserve"> </w:t>
      </w:r>
      <w:r w:rsidRPr="00C75B7B">
        <w:rPr>
          <w:rFonts w:ascii="Times New Roman" w:eastAsia="Times New Roman" w:hAnsi="Times New Roman" w:cs="Times New Roman"/>
          <w:color w:val="000000"/>
          <w:sz w:val="24"/>
          <w:lang w:eastAsia="ru-RU"/>
        </w:rPr>
        <w:t>электромагн</w:t>
      </w:r>
      <w:r w:rsidRPr="00C75B7B">
        <w:rPr>
          <w:rFonts w:ascii="Times New Roman" w:eastAsia="Times New Roman" w:hAnsi="Times New Roman" w:cs="Times New Roman"/>
          <w:color w:val="000000"/>
          <w:spacing w:val="1"/>
          <w:sz w:val="24"/>
          <w:lang w:eastAsia="ru-RU"/>
        </w:rPr>
        <w:t>и</w:t>
      </w:r>
      <w:r w:rsidRPr="00C75B7B">
        <w:rPr>
          <w:rFonts w:ascii="Times New Roman" w:eastAsia="Times New Roman" w:hAnsi="Times New Roman" w:cs="Times New Roman"/>
          <w:color w:val="000000"/>
          <w:spacing w:val="-1"/>
          <w:sz w:val="24"/>
          <w:lang w:eastAsia="ru-RU"/>
        </w:rPr>
        <w:t>т</w:t>
      </w:r>
      <w:r w:rsidRPr="00C75B7B">
        <w:rPr>
          <w:rFonts w:ascii="Times New Roman" w:eastAsia="Times New Roman" w:hAnsi="Times New Roman" w:cs="Times New Roman"/>
          <w:color w:val="000000"/>
          <w:sz w:val="24"/>
          <w:lang w:eastAsia="ru-RU"/>
        </w:rPr>
        <w:t>н</w:t>
      </w:r>
      <w:r w:rsidRPr="00C75B7B">
        <w:rPr>
          <w:rFonts w:ascii="Times New Roman" w:eastAsia="Times New Roman" w:hAnsi="Times New Roman" w:cs="Times New Roman"/>
          <w:color w:val="000000"/>
          <w:spacing w:val="-2"/>
          <w:sz w:val="24"/>
          <w:lang w:eastAsia="ru-RU"/>
        </w:rPr>
        <w:t>ы</w:t>
      </w:r>
      <w:r w:rsidRPr="00C75B7B">
        <w:rPr>
          <w:rFonts w:ascii="Times New Roman" w:eastAsia="Times New Roman" w:hAnsi="Times New Roman" w:cs="Times New Roman"/>
          <w:color w:val="000000"/>
          <w:sz w:val="24"/>
          <w:lang w:eastAsia="ru-RU"/>
        </w:rPr>
        <w:t>х</w:t>
      </w:r>
      <w:r w:rsidRPr="00C75B7B">
        <w:rPr>
          <w:rFonts w:ascii="Times New Roman" w:eastAsia="Times New Roman" w:hAnsi="Times New Roman" w:cs="Times New Roman"/>
          <w:color w:val="000000"/>
          <w:spacing w:val="11"/>
          <w:sz w:val="24"/>
          <w:lang w:eastAsia="ru-RU"/>
        </w:rPr>
        <w:t xml:space="preserve"> </w:t>
      </w:r>
      <w:r w:rsidRPr="00C75B7B">
        <w:rPr>
          <w:rFonts w:ascii="Times New Roman" w:eastAsia="Times New Roman" w:hAnsi="Times New Roman" w:cs="Times New Roman"/>
          <w:color w:val="000000"/>
          <w:sz w:val="24"/>
          <w:lang w:eastAsia="ru-RU"/>
        </w:rPr>
        <w:t>колебан</w:t>
      </w:r>
      <w:r w:rsidRPr="00C75B7B">
        <w:rPr>
          <w:rFonts w:ascii="Times New Roman" w:eastAsia="Times New Roman" w:hAnsi="Times New Roman" w:cs="Times New Roman"/>
          <w:color w:val="000000"/>
          <w:spacing w:val="1"/>
          <w:sz w:val="24"/>
          <w:lang w:eastAsia="ru-RU"/>
        </w:rPr>
        <w:t>и</w:t>
      </w:r>
      <w:r w:rsidRPr="00C75B7B">
        <w:rPr>
          <w:rFonts w:ascii="Times New Roman" w:eastAsia="Times New Roman" w:hAnsi="Times New Roman" w:cs="Times New Roman"/>
          <w:color w:val="000000"/>
          <w:sz w:val="24"/>
          <w:lang w:eastAsia="ru-RU"/>
        </w:rPr>
        <w:t>й</w:t>
      </w:r>
      <w:r w:rsidRPr="00C75B7B">
        <w:rPr>
          <w:rFonts w:ascii="Times New Roman" w:eastAsia="Times New Roman" w:hAnsi="Times New Roman" w:cs="Times New Roman"/>
          <w:color w:val="000000"/>
          <w:spacing w:val="10"/>
          <w:sz w:val="24"/>
          <w:lang w:eastAsia="ru-RU"/>
        </w:rPr>
        <w:t xml:space="preserve"> </w:t>
      </w:r>
      <w:r w:rsidRPr="00C75B7B">
        <w:rPr>
          <w:rFonts w:ascii="Times New Roman" w:eastAsia="Times New Roman" w:hAnsi="Times New Roman" w:cs="Times New Roman"/>
          <w:color w:val="000000"/>
          <w:sz w:val="24"/>
          <w:lang w:eastAsia="ru-RU"/>
        </w:rPr>
        <w:t>Пер</w:t>
      </w:r>
      <w:r w:rsidRPr="00C75B7B">
        <w:rPr>
          <w:rFonts w:ascii="Times New Roman" w:eastAsia="Times New Roman" w:hAnsi="Times New Roman" w:cs="Times New Roman"/>
          <w:color w:val="000000"/>
          <w:spacing w:val="-1"/>
          <w:sz w:val="24"/>
          <w:lang w:eastAsia="ru-RU"/>
        </w:rPr>
        <w:t>еме</w:t>
      </w:r>
      <w:r w:rsidRPr="00C75B7B">
        <w:rPr>
          <w:rFonts w:ascii="Times New Roman" w:eastAsia="Times New Roman" w:hAnsi="Times New Roman" w:cs="Times New Roman"/>
          <w:color w:val="000000"/>
          <w:sz w:val="24"/>
          <w:lang w:eastAsia="ru-RU"/>
        </w:rPr>
        <w:t>н</w:t>
      </w:r>
      <w:r w:rsidRPr="00C75B7B">
        <w:rPr>
          <w:rFonts w:ascii="Times New Roman" w:eastAsia="Times New Roman" w:hAnsi="Times New Roman" w:cs="Times New Roman"/>
          <w:color w:val="000000"/>
          <w:spacing w:val="1"/>
          <w:sz w:val="24"/>
          <w:lang w:eastAsia="ru-RU"/>
        </w:rPr>
        <w:t>н</w:t>
      </w:r>
      <w:r w:rsidRPr="00C75B7B">
        <w:rPr>
          <w:rFonts w:ascii="Times New Roman" w:eastAsia="Times New Roman" w:hAnsi="Times New Roman" w:cs="Times New Roman"/>
          <w:color w:val="000000"/>
          <w:sz w:val="24"/>
          <w:lang w:eastAsia="ru-RU"/>
        </w:rPr>
        <w:t>ый</w:t>
      </w:r>
      <w:r w:rsidRPr="00C75B7B">
        <w:rPr>
          <w:rFonts w:ascii="Times New Roman" w:eastAsia="Times New Roman" w:hAnsi="Times New Roman" w:cs="Times New Roman"/>
          <w:color w:val="000000"/>
          <w:spacing w:val="10"/>
          <w:sz w:val="24"/>
          <w:lang w:eastAsia="ru-RU"/>
        </w:rPr>
        <w:t xml:space="preserve"> </w:t>
      </w:r>
      <w:r w:rsidRPr="00C75B7B">
        <w:rPr>
          <w:rFonts w:ascii="Times New Roman" w:eastAsia="Times New Roman" w:hAnsi="Times New Roman" w:cs="Times New Roman"/>
          <w:color w:val="000000"/>
          <w:sz w:val="24"/>
          <w:lang w:eastAsia="ru-RU"/>
        </w:rPr>
        <w:t>элек</w:t>
      </w:r>
      <w:r w:rsidRPr="00C75B7B">
        <w:rPr>
          <w:rFonts w:ascii="Times New Roman" w:eastAsia="Times New Roman" w:hAnsi="Times New Roman" w:cs="Times New Roman"/>
          <w:color w:val="000000"/>
          <w:spacing w:val="1"/>
          <w:sz w:val="24"/>
          <w:lang w:eastAsia="ru-RU"/>
        </w:rPr>
        <w:t>т</w:t>
      </w:r>
      <w:r w:rsidRPr="00C75B7B">
        <w:rPr>
          <w:rFonts w:ascii="Times New Roman" w:eastAsia="Times New Roman" w:hAnsi="Times New Roman" w:cs="Times New Roman"/>
          <w:color w:val="000000"/>
          <w:sz w:val="24"/>
          <w:lang w:eastAsia="ru-RU"/>
        </w:rPr>
        <w:t>р</w:t>
      </w:r>
      <w:r w:rsidRPr="00C75B7B">
        <w:rPr>
          <w:rFonts w:ascii="Times New Roman" w:eastAsia="Times New Roman" w:hAnsi="Times New Roman" w:cs="Times New Roman"/>
          <w:color w:val="000000"/>
          <w:spacing w:val="1"/>
          <w:sz w:val="24"/>
          <w:lang w:eastAsia="ru-RU"/>
        </w:rPr>
        <w:t>и</w:t>
      </w:r>
      <w:r w:rsidRPr="00C75B7B">
        <w:rPr>
          <w:rFonts w:ascii="Times New Roman" w:eastAsia="Times New Roman" w:hAnsi="Times New Roman" w:cs="Times New Roman"/>
          <w:color w:val="000000"/>
          <w:sz w:val="24"/>
          <w:lang w:eastAsia="ru-RU"/>
        </w:rPr>
        <w:t>ч</w:t>
      </w:r>
      <w:r w:rsidRPr="00C75B7B">
        <w:rPr>
          <w:rFonts w:ascii="Times New Roman" w:eastAsia="Times New Roman" w:hAnsi="Times New Roman" w:cs="Times New Roman"/>
          <w:color w:val="000000"/>
          <w:spacing w:val="-1"/>
          <w:sz w:val="24"/>
          <w:lang w:eastAsia="ru-RU"/>
        </w:rPr>
        <w:t>ес</w:t>
      </w:r>
      <w:r w:rsidRPr="00C75B7B">
        <w:rPr>
          <w:rFonts w:ascii="Times New Roman" w:eastAsia="Times New Roman" w:hAnsi="Times New Roman" w:cs="Times New Roman"/>
          <w:color w:val="000000"/>
          <w:sz w:val="24"/>
          <w:lang w:eastAsia="ru-RU"/>
        </w:rPr>
        <w:t>кий</w:t>
      </w:r>
      <w:r w:rsidRPr="00C75B7B">
        <w:rPr>
          <w:rFonts w:ascii="Times New Roman" w:eastAsia="Times New Roman" w:hAnsi="Times New Roman" w:cs="Times New Roman"/>
          <w:color w:val="000000"/>
          <w:spacing w:val="9"/>
          <w:sz w:val="24"/>
          <w:lang w:eastAsia="ru-RU"/>
        </w:rPr>
        <w:t xml:space="preserve"> </w:t>
      </w:r>
      <w:r w:rsidRPr="00C75B7B">
        <w:rPr>
          <w:rFonts w:ascii="Times New Roman" w:eastAsia="Times New Roman" w:hAnsi="Times New Roman" w:cs="Times New Roman"/>
          <w:color w:val="000000"/>
          <w:sz w:val="24"/>
          <w:lang w:eastAsia="ru-RU"/>
        </w:rPr>
        <w:t>то</w:t>
      </w:r>
      <w:r w:rsidRPr="00C75B7B">
        <w:rPr>
          <w:rFonts w:ascii="Times New Roman" w:eastAsia="Times New Roman" w:hAnsi="Times New Roman" w:cs="Times New Roman"/>
          <w:color w:val="000000"/>
          <w:spacing w:val="1"/>
          <w:sz w:val="24"/>
          <w:lang w:eastAsia="ru-RU"/>
        </w:rPr>
        <w:t>к</w:t>
      </w:r>
      <w:r w:rsidRPr="00C75B7B">
        <w:rPr>
          <w:rFonts w:ascii="Times New Roman" w:eastAsia="Times New Roman" w:hAnsi="Times New Roman" w:cs="Times New Roman"/>
          <w:color w:val="000000"/>
          <w:sz w:val="24"/>
          <w:lang w:eastAsia="ru-RU"/>
        </w:rPr>
        <w:t>.</w:t>
      </w:r>
      <w:r w:rsidRPr="00C75B7B">
        <w:rPr>
          <w:rFonts w:ascii="Times New Roman" w:eastAsia="Times New Roman" w:hAnsi="Times New Roman" w:cs="Times New Roman"/>
          <w:color w:val="000000"/>
          <w:spacing w:val="10"/>
          <w:sz w:val="24"/>
          <w:lang w:eastAsia="ru-RU"/>
        </w:rPr>
        <w:t xml:space="preserve"> </w:t>
      </w:r>
      <w:r w:rsidRPr="00C75B7B">
        <w:rPr>
          <w:rFonts w:ascii="Times New Roman" w:eastAsia="Times New Roman" w:hAnsi="Times New Roman" w:cs="Times New Roman"/>
          <w:color w:val="000000"/>
          <w:sz w:val="24"/>
          <w:lang w:eastAsia="ru-RU"/>
        </w:rPr>
        <w:t>Акт</w:t>
      </w:r>
      <w:r w:rsidRPr="00C75B7B">
        <w:rPr>
          <w:rFonts w:ascii="Times New Roman" w:eastAsia="Times New Roman" w:hAnsi="Times New Roman" w:cs="Times New Roman"/>
          <w:color w:val="000000"/>
          <w:spacing w:val="1"/>
          <w:sz w:val="24"/>
          <w:lang w:eastAsia="ru-RU"/>
        </w:rPr>
        <w:t>и</w:t>
      </w:r>
      <w:r w:rsidRPr="00C75B7B">
        <w:rPr>
          <w:rFonts w:ascii="Times New Roman" w:eastAsia="Times New Roman" w:hAnsi="Times New Roman" w:cs="Times New Roman"/>
          <w:color w:val="000000"/>
          <w:spacing w:val="-1"/>
          <w:sz w:val="24"/>
          <w:lang w:eastAsia="ru-RU"/>
        </w:rPr>
        <w:t>в</w:t>
      </w:r>
      <w:r w:rsidRPr="00C75B7B">
        <w:rPr>
          <w:rFonts w:ascii="Times New Roman" w:eastAsia="Times New Roman" w:hAnsi="Times New Roman" w:cs="Times New Roman"/>
          <w:color w:val="000000"/>
          <w:sz w:val="24"/>
          <w:lang w:eastAsia="ru-RU"/>
        </w:rPr>
        <w:t>ное</w:t>
      </w:r>
      <w:r w:rsidRPr="00C75B7B">
        <w:rPr>
          <w:rFonts w:ascii="Times New Roman" w:eastAsia="Times New Roman" w:hAnsi="Times New Roman" w:cs="Times New Roman"/>
          <w:color w:val="000000"/>
          <w:spacing w:val="8"/>
          <w:sz w:val="24"/>
          <w:lang w:eastAsia="ru-RU"/>
        </w:rPr>
        <w:t xml:space="preserve"> </w:t>
      </w:r>
      <w:r w:rsidRPr="00C75B7B">
        <w:rPr>
          <w:rFonts w:ascii="Times New Roman" w:eastAsia="Times New Roman" w:hAnsi="Times New Roman" w:cs="Times New Roman"/>
          <w:color w:val="000000"/>
          <w:sz w:val="24"/>
          <w:lang w:eastAsia="ru-RU"/>
        </w:rPr>
        <w:t>сопрот</w:t>
      </w:r>
      <w:r w:rsidRPr="00C75B7B">
        <w:rPr>
          <w:rFonts w:ascii="Times New Roman" w:eastAsia="Times New Roman" w:hAnsi="Times New Roman" w:cs="Times New Roman"/>
          <w:color w:val="000000"/>
          <w:spacing w:val="1"/>
          <w:sz w:val="24"/>
          <w:lang w:eastAsia="ru-RU"/>
        </w:rPr>
        <w:t>и</w:t>
      </w:r>
      <w:r w:rsidRPr="00C75B7B">
        <w:rPr>
          <w:rFonts w:ascii="Times New Roman" w:eastAsia="Times New Roman" w:hAnsi="Times New Roman" w:cs="Times New Roman"/>
          <w:color w:val="000000"/>
          <w:sz w:val="24"/>
          <w:lang w:eastAsia="ru-RU"/>
        </w:rPr>
        <w:t>влен</w:t>
      </w:r>
      <w:r w:rsidRPr="00C75B7B">
        <w:rPr>
          <w:rFonts w:ascii="Times New Roman" w:eastAsia="Times New Roman" w:hAnsi="Times New Roman" w:cs="Times New Roman"/>
          <w:color w:val="000000"/>
          <w:spacing w:val="1"/>
          <w:sz w:val="24"/>
          <w:lang w:eastAsia="ru-RU"/>
        </w:rPr>
        <w:t>и</w:t>
      </w:r>
      <w:r w:rsidRPr="00C75B7B">
        <w:rPr>
          <w:rFonts w:ascii="Times New Roman" w:eastAsia="Times New Roman" w:hAnsi="Times New Roman" w:cs="Times New Roman"/>
          <w:color w:val="000000"/>
          <w:sz w:val="24"/>
          <w:lang w:eastAsia="ru-RU"/>
        </w:rPr>
        <w:t>е в</w:t>
      </w:r>
      <w:r w:rsidRPr="00C75B7B">
        <w:rPr>
          <w:rFonts w:ascii="Times New Roman" w:eastAsia="Times New Roman" w:hAnsi="Times New Roman" w:cs="Times New Roman"/>
          <w:color w:val="000000"/>
          <w:spacing w:val="11"/>
          <w:sz w:val="24"/>
          <w:lang w:eastAsia="ru-RU"/>
        </w:rPr>
        <w:t xml:space="preserve"> </w:t>
      </w:r>
      <w:r w:rsidRPr="00C75B7B">
        <w:rPr>
          <w:rFonts w:ascii="Times New Roman" w:eastAsia="Times New Roman" w:hAnsi="Times New Roman" w:cs="Times New Roman"/>
          <w:color w:val="000000"/>
          <w:spacing w:val="1"/>
          <w:sz w:val="24"/>
          <w:lang w:eastAsia="ru-RU"/>
        </w:rPr>
        <w:t>ц</w:t>
      </w:r>
      <w:r w:rsidRPr="00C75B7B">
        <w:rPr>
          <w:rFonts w:ascii="Times New Roman" w:eastAsia="Times New Roman" w:hAnsi="Times New Roman" w:cs="Times New Roman"/>
          <w:color w:val="000000"/>
          <w:sz w:val="24"/>
          <w:lang w:eastAsia="ru-RU"/>
        </w:rPr>
        <w:t>епи</w:t>
      </w:r>
      <w:r w:rsidRPr="00C75B7B">
        <w:rPr>
          <w:rFonts w:ascii="Times New Roman" w:eastAsia="Times New Roman" w:hAnsi="Times New Roman" w:cs="Times New Roman"/>
          <w:color w:val="000000"/>
          <w:spacing w:val="10"/>
          <w:sz w:val="24"/>
          <w:lang w:eastAsia="ru-RU"/>
        </w:rPr>
        <w:t xml:space="preserve"> </w:t>
      </w:r>
      <w:r w:rsidRPr="00C75B7B">
        <w:rPr>
          <w:rFonts w:ascii="Times New Roman" w:eastAsia="Times New Roman" w:hAnsi="Times New Roman" w:cs="Times New Roman"/>
          <w:color w:val="000000"/>
          <w:spacing w:val="1"/>
          <w:sz w:val="24"/>
          <w:lang w:eastAsia="ru-RU"/>
        </w:rPr>
        <w:t>п</w:t>
      </w:r>
      <w:r w:rsidRPr="00C75B7B">
        <w:rPr>
          <w:rFonts w:ascii="Times New Roman" w:eastAsia="Times New Roman" w:hAnsi="Times New Roman" w:cs="Times New Roman"/>
          <w:color w:val="000000"/>
          <w:sz w:val="24"/>
          <w:lang w:eastAsia="ru-RU"/>
        </w:rPr>
        <w:t>ер</w:t>
      </w:r>
      <w:r w:rsidRPr="00C75B7B">
        <w:rPr>
          <w:rFonts w:ascii="Times New Roman" w:eastAsia="Times New Roman" w:hAnsi="Times New Roman" w:cs="Times New Roman"/>
          <w:color w:val="000000"/>
          <w:spacing w:val="-1"/>
          <w:sz w:val="24"/>
          <w:lang w:eastAsia="ru-RU"/>
        </w:rPr>
        <w:t>еме</w:t>
      </w:r>
      <w:r w:rsidRPr="00C75B7B">
        <w:rPr>
          <w:rFonts w:ascii="Times New Roman" w:eastAsia="Times New Roman" w:hAnsi="Times New Roman" w:cs="Times New Roman"/>
          <w:color w:val="000000"/>
          <w:sz w:val="24"/>
          <w:lang w:eastAsia="ru-RU"/>
        </w:rPr>
        <w:t>н</w:t>
      </w:r>
      <w:r w:rsidRPr="00C75B7B">
        <w:rPr>
          <w:rFonts w:ascii="Times New Roman" w:eastAsia="Times New Roman" w:hAnsi="Times New Roman" w:cs="Times New Roman"/>
          <w:color w:val="000000"/>
          <w:spacing w:val="1"/>
          <w:sz w:val="24"/>
          <w:lang w:eastAsia="ru-RU"/>
        </w:rPr>
        <w:t>н</w:t>
      </w:r>
      <w:r w:rsidRPr="00C75B7B">
        <w:rPr>
          <w:rFonts w:ascii="Times New Roman" w:eastAsia="Times New Roman" w:hAnsi="Times New Roman" w:cs="Times New Roman"/>
          <w:color w:val="000000"/>
          <w:sz w:val="24"/>
          <w:lang w:eastAsia="ru-RU"/>
        </w:rPr>
        <w:t>ого</w:t>
      </w:r>
      <w:r w:rsidRPr="00C75B7B">
        <w:rPr>
          <w:rFonts w:ascii="Times New Roman" w:eastAsia="Times New Roman" w:hAnsi="Times New Roman" w:cs="Times New Roman"/>
          <w:color w:val="000000"/>
          <w:spacing w:val="12"/>
          <w:sz w:val="24"/>
          <w:lang w:eastAsia="ru-RU"/>
        </w:rPr>
        <w:t xml:space="preserve"> </w:t>
      </w:r>
      <w:r w:rsidRPr="00C75B7B">
        <w:rPr>
          <w:rFonts w:ascii="Times New Roman" w:eastAsia="Times New Roman" w:hAnsi="Times New Roman" w:cs="Times New Roman"/>
          <w:color w:val="000000"/>
          <w:spacing w:val="1"/>
          <w:sz w:val="24"/>
          <w:lang w:eastAsia="ru-RU"/>
        </w:rPr>
        <w:t>т</w:t>
      </w:r>
      <w:r w:rsidRPr="00C75B7B">
        <w:rPr>
          <w:rFonts w:ascii="Times New Roman" w:eastAsia="Times New Roman" w:hAnsi="Times New Roman" w:cs="Times New Roman"/>
          <w:color w:val="000000"/>
          <w:spacing w:val="-2"/>
          <w:sz w:val="24"/>
          <w:lang w:eastAsia="ru-RU"/>
        </w:rPr>
        <w:t>о</w:t>
      </w:r>
      <w:r w:rsidRPr="00C75B7B">
        <w:rPr>
          <w:rFonts w:ascii="Times New Roman" w:eastAsia="Times New Roman" w:hAnsi="Times New Roman" w:cs="Times New Roman"/>
          <w:color w:val="000000"/>
          <w:sz w:val="24"/>
          <w:lang w:eastAsia="ru-RU"/>
        </w:rPr>
        <w:t>ка.</w:t>
      </w:r>
      <w:r w:rsidRPr="00C75B7B">
        <w:rPr>
          <w:rFonts w:ascii="Times New Roman" w:eastAsia="Times New Roman" w:hAnsi="Times New Roman" w:cs="Times New Roman"/>
          <w:color w:val="000000"/>
          <w:spacing w:val="11"/>
          <w:sz w:val="24"/>
          <w:lang w:eastAsia="ru-RU"/>
        </w:rPr>
        <w:t xml:space="preserve"> </w:t>
      </w:r>
      <w:r w:rsidRPr="00C75B7B">
        <w:rPr>
          <w:rFonts w:ascii="Times New Roman" w:eastAsia="Times New Roman" w:hAnsi="Times New Roman" w:cs="Times New Roman"/>
          <w:color w:val="000000"/>
          <w:sz w:val="24"/>
          <w:lang w:eastAsia="ru-RU"/>
        </w:rPr>
        <w:t>Д</w:t>
      </w:r>
      <w:r w:rsidRPr="00C75B7B">
        <w:rPr>
          <w:rFonts w:ascii="Times New Roman" w:eastAsia="Times New Roman" w:hAnsi="Times New Roman" w:cs="Times New Roman"/>
          <w:color w:val="000000"/>
          <w:spacing w:val="-1"/>
          <w:sz w:val="24"/>
          <w:lang w:eastAsia="ru-RU"/>
        </w:rPr>
        <w:t>е</w:t>
      </w:r>
      <w:r w:rsidRPr="00C75B7B">
        <w:rPr>
          <w:rFonts w:ascii="Times New Roman" w:eastAsia="Times New Roman" w:hAnsi="Times New Roman" w:cs="Times New Roman"/>
          <w:color w:val="000000"/>
          <w:sz w:val="24"/>
          <w:lang w:eastAsia="ru-RU"/>
        </w:rPr>
        <w:t>йст</w:t>
      </w:r>
      <w:r w:rsidRPr="00C75B7B">
        <w:rPr>
          <w:rFonts w:ascii="Times New Roman" w:eastAsia="Times New Roman" w:hAnsi="Times New Roman" w:cs="Times New Roman"/>
          <w:color w:val="000000"/>
          <w:spacing w:val="1"/>
          <w:sz w:val="24"/>
          <w:lang w:eastAsia="ru-RU"/>
        </w:rPr>
        <w:t>в</w:t>
      </w:r>
      <w:r w:rsidRPr="00C75B7B">
        <w:rPr>
          <w:rFonts w:ascii="Times New Roman" w:eastAsia="Times New Roman" w:hAnsi="Times New Roman" w:cs="Times New Roman"/>
          <w:color w:val="000000"/>
          <w:spacing w:val="-3"/>
          <w:sz w:val="24"/>
          <w:lang w:eastAsia="ru-RU"/>
        </w:rPr>
        <w:t>у</w:t>
      </w:r>
      <w:r w:rsidRPr="00C75B7B">
        <w:rPr>
          <w:rFonts w:ascii="Times New Roman" w:eastAsia="Times New Roman" w:hAnsi="Times New Roman" w:cs="Times New Roman"/>
          <w:color w:val="000000"/>
          <w:sz w:val="24"/>
          <w:lang w:eastAsia="ru-RU"/>
        </w:rPr>
        <w:t>ющие</w:t>
      </w:r>
      <w:r w:rsidRPr="00C75B7B">
        <w:rPr>
          <w:rFonts w:ascii="Times New Roman" w:eastAsia="Times New Roman" w:hAnsi="Times New Roman" w:cs="Times New Roman"/>
          <w:color w:val="000000"/>
          <w:spacing w:val="11"/>
          <w:sz w:val="24"/>
          <w:lang w:eastAsia="ru-RU"/>
        </w:rPr>
        <w:t xml:space="preserve"> </w:t>
      </w:r>
      <w:r w:rsidRPr="00C75B7B">
        <w:rPr>
          <w:rFonts w:ascii="Times New Roman" w:eastAsia="Times New Roman" w:hAnsi="Times New Roman" w:cs="Times New Roman"/>
          <w:color w:val="000000"/>
          <w:spacing w:val="1"/>
          <w:sz w:val="24"/>
          <w:lang w:eastAsia="ru-RU"/>
        </w:rPr>
        <w:t>зн</w:t>
      </w:r>
      <w:r w:rsidRPr="00C75B7B">
        <w:rPr>
          <w:rFonts w:ascii="Times New Roman" w:eastAsia="Times New Roman" w:hAnsi="Times New Roman" w:cs="Times New Roman"/>
          <w:color w:val="000000"/>
          <w:sz w:val="24"/>
          <w:lang w:eastAsia="ru-RU"/>
        </w:rPr>
        <w:t>а</w:t>
      </w:r>
      <w:r w:rsidRPr="00C75B7B">
        <w:rPr>
          <w:rFonts w:ascii="Times New Roman" w:eastAsia="Times New Roman" w:hAnsi="Times New Roman" w:cs="Times New Roman"/>
          <w:color w:val="000000"/>
          <w:spacing w:val="-1"/>
          <w:sz w:val="24"/>
          <w:lang w:eastAsia="ru-RU"/>
        </w:rPr>
        <w:t>ч</w:t>
      </w:r>
      <w:r w:rsidRPr="00C75B7B">
        <w:rPr>
          <w:rFonts w:ascii="Times New Roman" w:eastAsia="Times New Roman" w:hAnsi="Times New Roman" w:cs="Times New Roman"/>
          <w:color w:val="000000"/>
          <w:sz w:val="24"/>
          <w:lang w:eastAsia="ru-RU"/>
        </w:rPr>
        <w:t>е</w:t>
      </w:r>
      <w:r w:rsidRPr="00C75B7B">
        <w:rPr>
          <w:rFonts w:ascii="Times New Roman" w:eastAsia="Times New Roman" w:hAnsi="Times New Roman" w:cs="Times New Roman"/>
          <w:color w:val="000000"/>
          <w:spacing w:val="1"/>
          <w:sz w:val="24"/>
          <w:lang w:eastAsia="ru-RU"/>
        </w:rPr>
        <w:t>ни</w:t>
      </w:r>
      <w:r w:rsidRPr="00C75B7B">
        <w:rPr>
          <w:rFonts w:ascii="Times New Roman" w:eastAsia="Times New Roman" w:hAnsi="Times New Roman" w:cs="Times New Roman"/>
          <w:color w:val="000000"/>
          <w:sz w:val="24"/>
          <w:lang w:eastAsia="ru-RU"/>
        </w:rPr>
        <w:t>я</w:t>
      </w:r>
      <w:r w:rsidRPr="00C75B7B">
        <w:rPr>
          <w:rFonts w:ascii="Times New Roman" w:eastAsia="Times New Roman" w:hAnsi="Times New Roman" w:cs="Times New Roman"/>
          <w:color w:val="000000"/>
          <w:spacing w:val="12"/>
          <w:sz w:val="24"/>
          <w:lang w:eastAsia="ru-RU"/>
        </w:rPr>
        <w:t xml:space="preserve"> </w:t>
      </w:r>
      <w:r w:rsidRPr="00C75B7B">
        <w:rPr>
          <w:rFonts w:ascii="Times New Roman" w:eastAsia="Times New Roman" w:hAnsi="Times New Roman" w:cs="Times New Roman"/>
          <w:color w:val="000000"/>
          <w:sz w:val="24"/>
          <w:lang w:eastAsia="ru-RU"/>
        </w:rPr>
        <w:t>силы</w:t>
      </w:r>
      <w:r w:rsidRPr="00C75B7B">
        <w:rPr>
          <w:rFonts w:ascii="Times New Roman" w:eastAsia="Times New Roman" w:hAnsi="Times New Roman" w:cs="Times New Roman"/>
          <w:color w:val="000000"/>
          <w:spacing w:val="9"/>
          <w:sz w:val="24"/>
          <w:lang w:eastAsia="ru-RU"/>
        </w:rPr>
        <w:t xml:space="preserve"> </w:t>
      </w:r>
      <w:r w:rsidRPr="00C75B7B">
        <w:rPr>
          <w:rFonts w:ascii="Times New Roman" w:eastAsia="Times New Roman" w:hAnsi="Times New Roman" w:cs="Times New Roman"/>
          <w:color w:val="000000"/>
          <w:spacing w:val="1"/>
          <w:sz w:val="24"/>
          <w:lang w:eastAsia="ru-RU"/>
        </w:rPr>
        <w:t>т</w:t>
      </w:r>
      <w:r w:rsidRPr="00C75B7B">
        <w:rPr>
          <w:rFonts w:ascii="Times New Roman" w:eastAsia="Times New Roman" w:hAnsi="Times New Roman" w:cs="Times New Roman"/>
          <w:color w:val="000000"/>
          <w:sz w:val="24"/>
          <w:lang w:eastAsia="ru-RU"/>
        </w:rPr>
        <w:t>ока</w:t>
      </w:r>
      <w:r w:rsidRPr="00C75B7B">
        <w:rPr>
          <w:rFonts w:ascii="Times New Roman" w:eastAsia="Times New Roman" w:hAnsi="Times New Roman" w:cs="Times New Roman"/>
          <w:color w:val="000000"/>
          <w:spacing w:val="11"/>
          <w:sz w:val="24"/>
          <w:lang w:eastAsia="ru-RU"/>
        </w:rPr>
        <w:t xml:space="preserve"> </w:t>
      </w:r>
      <w:r w:rsidRPr="00C75B7B">
        <w:rPr>
          <w:rFonts w:ascii="Times New Roman" w:eastAsia="Times New Roman" w:hAnsi="Times New Roman" w:cs="Times New Roman"/>
          <w:color w:val="000000"/>
          <w:sz w:val="24"/>
          <w:lang w:eastAsia="ru-RU"/>
        </w:rPr>
        <w:t>и</w:t>
      </w:r>
      <w:r w:rsidRPr="00C75B7B">
        <w:rPr>
          <w:rFonts w:ascii="Times New Roman" w:eastAsia="Times New Roman" w:hAnsi="Times New Roman" w:cs="Times New Roman"/>
          <w:color w:val="000000"/>
          <w:spacing w:val="11"/>
          <w:sz w:val="24"/>
          <w:lang w:eastAsia="ru-RU"/>
        </w:rPr>
        <w:t xml:space="preserve"> </w:t>
      </w:r>
      <w:r w:rsidRPr="00C75B7B">
        <w:rPr>
          <w:rFonts w:ascii="Times New Roman" w:eastAsia="Times New Roman" w:hAnsi="Times New Roman" w:cs="Times New Roman"/>
          <w:color w:val="000000"/>
          <w:spacing w:val="1"/>
          <w:sz w:val="24"/>
          <w:lang w:eastAsia="ru-RU"/>
        </w:rPr>
        <w:t>н</w:t>
      </w:r>
      <w:r w:rsidRPr="00C75B7B">
        <w:rPr>
          <w:rFonts w:ascii="Times New Roman" w:eastAsia="Times New Roman" w:hAnsi="Times New Roman" w:cs="Times New Roman"/>
          <w:color w:val="000000"/>
          <w:sz w:val="24"/>
          <w:lang w:eastAsia="ru-RU"/>
        </w:rPr>
        <w:t>ап</w:t>
      </w:r>
      <w:r w:rsidRPr="00C75B7B">
        <w:rPr>
          <w:rFonts w:ascii="Times New Roman" w:eastAsia="Times New Roman" w:hAnsi="Times New Roman" w:cs="Times New Roman"/>
          <w:color w:val="000000"/>
          <w:spacing w:val="9"/>
          <w:sz w:val="24"/>
          <w:lang w:eastAsia="ru-RU"/>
        </w:rPr>
        <w:t>р</w:t>
      </w:r>
      <w:r w:rsidRPr="00C75B7B">
        <w:rPr>
          <w:rFonts w:ascii="Times New Roman" w:eastAsia="Times New Roman" w:hAnsi="Times New Roman" w:cs="Times New Roman"/>
          <w:color w:val="000000"/>
          <w:spacing w:val="-2"/>
          <w:sz w:val="24"/>
          <w:lang w:eastAsia="ru-RU"/>
        </w:rPr>
        <w:t>я</w:t>
      </w:r>
      <w:r w:rsidRPr="00C75B7B">
        <w:rPr>
          <w:rFonts w:ascii="Times New Roman" w:eastAsia="Times New Roman" w:hAnsi="Times New Roman" w:cs="Times New Roman"/>
          <w:color w:val="000000"/>
          <w:sz w:val="24"/>
          <w:lang w:eastAsia="ru-RU"/>
        </w:rPr>
        <w:t>ж</w:t>
      </w:r>
      <w:r w:rsidRPr="00C75B7B">
        <w:rPr>
          <w:rFonts w:ascii="Times New Roman" w:eastAsia="Times New Roman" w:hAnsi="Times New Roman" w:cs="Times New Roman"/>
          <w:color w:val="000000"/>
          <w:spacing w:val="-1"/>
          <w:sz w:val="24"/>
          <w:lang w:eastAsia="ru-RU"/>
        </w:rPr>
        <w:t>е</w:t>
      </w:r>
      <w:r w:rsidRPr="00C75B7B">
        <w:rPr>
          <w:rFonts w:ascii="Times New Roman" w:eastAsia="Times New Roman" w:hAnsi="Times New Roman" w:cs="Times New Roman"/>
          <w:color w:val="000000"/>
          <w:sz w:val="24"/>
          <w:lang w:eastAsia="ru-RU"/>
        </w:rPr>
        <w:t>н</w:t>
      </w:r>
      <w:r w:rsidRPr="00C75B7B">
        <w:rPr>
          <w:rFonts w:ascii="Times New Roman" w:eastAsia="Times New Roman" w:hAnsi="Times New Roman" w:cs="Times New Roman"/>
          <w:color w:val="000000"/>
          <w:spacing w:val="1"/>
          <w:sz w:val="24"/>
          <w:lang w:eastAsia="ru-RU"/>
        </w:rPr>
        <w:t>и</w:t>
      </w:r>
      <w:r w:rsidRPr="00C75B7B">
        <w:rPr>
          <w:rFonts w:ascii="Times New Roman" w:eastAsia="Times New Roman" w:hAnsi="Times New Roman" w:cs="Times New Roman"/>
          <w:color w:val="000000"/>
          <w:sz w:val="24"/>
          <w:lang w:eastAsia="ru-RU"/>
        </w:rPr>
        <w:t>я.</w:t>
      </w:r>
      <w:r w:rsidRPr="00C75B7B">
        <w:rPr>
          <w:rFonts w:ascii="Times New Roman" w:eastAsia="Times New Roman" w:hAnsi="Times New Roman" w:cs="Times New Roman"/>
          <w:color w:val="000000"/>
          <w:spacing w:val="12"/>
          <w:sz w:val="24"/>
          <w:lang w:eastAsia="ru-RU"/>
        </w:rPr>
        <w:t xml:space="preserve"> </w:t>
      </w:r>
      <w:r w:rsidRPr="00C75B7B">
        <w:rPr>
          <w:rFonts w:ascii="Times New Roman" w:eastAsia="Times New Roman" w:hAnsi="Times New Roman" w:cs="Times New Roman"/>
          <w:color w:val="000000"/>
          <w:sz w:val="24"/>
          <w:lang w:eastAsia="ru-RU"/>
        </w:rPr>
        <w:t>Конд</w:t>
      </w:r>
      <w:r w:rsidRPr="00C75B7B">
        <w:rPr>
          <w:rFonts w:ascii="Times New Roman" w:eastAsia="Times New Roman" w:hAnsi="Times New Roman" w:cs="Times New Roman"/>
          <w:color w:val="000000"/>
          <w:spacing w:val="-1"/>
          <w:sz w:val="24"/>
          <w:lang w:eastAsia="ru-RU"/>
        </w:rPr>
        <w:t>е</w:t>
      </w:r>
      <w:r w:rsidRPr="00C75B7B">
        <w:rPr>
          <w:rFonts w:ascii="Times New Roman" w:eastAsia="Times New Roman" w:hAnsi="Times New Roman" w:cs="Times New Roman"/>
          <w:color w:val="000000"/>
          <w:sz w:val="24"/>
          <w:lang w:eastAsia="ru-RU"/>
        </w:rPr>
        <w:t>нс</w:t>
      </w:r>
      <w:r w:rsidRPr="00C75B7B">
        <w:rPr>
          <w:rFonts w:ascii="Times New Roman" w:eastAsia="Times New Roman" w:hAnsi="Times New Roman" w:cs="Times New Roman"/>
          <w:color w:val="000000"/>
          <w:spacing w:val="-1"/>
          <w:sz w:val="24"/>
          <w:lang w:eastAsia="ru-RU"/>
        </w:rPr>
        <w:t>а</w:t>
      </w:r>
      <w:r w:rsidRPr="00C75B7B">
        <w:rPr>
          <w:rFonts w:ascii="Times New Roman" w:eastAsia="Times New Roman" w:hAnsi="Times New Roman" w:cs="Times New Roman"/>
          <w:color w:val="000000"/>
          <w:sz w:val="24"/>
          <w:lang w:eastAsia="ru-RU"/>
        </w:rPr>
        <w:t>тор</w:t>
      </w:r>
      <w:r w:rsidRPr="00C75B7B">
        <w:rPr>
          <w:rFonts w:ascii="Times New Roman" w:eastAsia="Times New Roman" w:hAnsi="Times New Roman" w:cs="Times New Roman"/>
          <w:color w:val="000000"/>
          <w:spacing w:val="12"/>
          <w:sz w:val="24"/>
          <w:lang w:eastAsia="ru-RU"/>
        </w:rPr>
        <w:t xml:space="preserve"> </w:t>
      </w:r>
      <w:r w:rsidRPr="00C75B7B">
        <w:rPr>
          <w:rFonts w:ascii="Times New Roman" w:eastAsia="Times New Roman" w:hAnsi="Times New Roman" w:cs="Times New Roman"/>
          <w:color w:val="000000"/>
          <w:sz w:val="24"/>
          <w:lang w:eastAsia="ru-RU"/>
        </w:rPr>
        <w:t>и</w:t>
      </w:r>
      <w:r w:rsidRPr="00C75B7B">
        <w:rPr>
          <w:rFonts w:ascii="Times New Roman" w:eastAsia="Times New Roman" w:hAnsi="Times New Roman" w:cs="Times New Roman"/>
          <w:color w:val="000000"/>
          <w:spacing w:val="10"/>
          <w:sz w:val="24"/>
          <w:lang w:eastAsia="ru-RU"/>
        </w:rPr>
        <w:t xml:space="preserve"> </w:t>
      </w:r>
      <w:r w:rsidRPr="00C75B7B">
        <w:rPr>
          <w:rFonts w:ascii="Times New Roman" w:eastAsia="Times New Roman" w:hAnsi="Times New Roman" w:cs="Times New Roman"/>
          <w:color w:val="000000"/>
          <w:spacing w:val="1"/>
          <w:sz w:val="24"/>
          <w:lang w:eastAsia="ru-RU"/>
        </w:rPr>
        <w:t>к</w:t>
      </w:r>
      <w:r w:rsidRPr="00C75B7B">
        <w:rPr>
          <w:rFonts w:ascii="Times New Roman" w:eastAsia="Times New Roman" w:hAnsi="Times New Roman" w:cs="Times New Roman"/>
          <w:color w:val="000000"/>
          <w:sz w:val="24"/>
          <w:lang w:eastAsia="ru-RU"/>
        </w:rPr>
        <w:t>а</w:t>
      </w:r>
      <w:r w:rsidRPr="00C75B7B">
        <w:rPr>
          <w:rFonts w:ascii="Times New Roman" w:eastAsia="Times New Roman" w:hAnsi="Times New Roman" w:cs="Times New Roman"/>
          <w:color w:val="000000"/>
          <w:spacing w:val="2"/>
          <w:sz w:val="24"/>
          <w:lang w:eastAsia="ru-RU"/>
        </w:rPr>
        <w:t>т</w:t>
      </w:r>
      <w:r w:rsidRPr="00C75B7B">
        <w:rPr>
          <w:rFonts w:ascii="Times New Roman" w:eastAsia="Times New Roman" w:hAnsi="Times New Roman" w:cs="Times New Roman"/>
          <w:color w:val="000000"/>
          <w:spacing w:val="-4"/>
          <w:sz w:val="24"/>
          <w:lang w:eastAsia="ru-RU"/>
        </w:rPr>
        <w:t>у</w:t>
      </w:r>
      <w:r w:rsidRPr="00C75B7B">
        <w:rPr>
          <w:rFonts w:ascii="Times New Roman" w:eastAsia="Times New Roman" w:hAnsi="Times New Roman" w:cs="Times New Roman"/>
          <w:color w:val="000000"/>
          <w:sz w:val="24"/>
          <w:lang w:eastAsia="ru-RU"/>
        </w:rPr>
        <w:t>шка и</w:t>
      </w:r>
      <w:r w:rsidRPr="00C75B7B">
        <w:rPr>
          <w:rFonts w:ascii="Times New Roman" w:eastAsia="Times New Roman" w:hAnsi="Times New Roman" w:cs="Times New Roman"/>
          <w:color w:val="000000"/>
          <w:spacing w:val="1"/>
          <w:sz w:val="24"/>
          <w:lang w:eastAsia="ru-RU"/>
        </w:rPr>
        <w:t>н</w:t>
      </w:r>
      <w:r w:rsidRPr="00C75B7B">
        <w:rPr>
          <w:rFonts w:ascii="Times New Roman" w:eastAsia="Times New Roman" w:hAnsi="Times New Roman" w:cs="Times New Roman"/>
          <w:color w:val="000000"/>
          <w:spacing w:val="3"/>
          <w:sz w:val="24"/>
          <w:lang w:eastAsia="ru-RU"/>
        </w:rPr>
        <w:t>д</w:t>
      </w:r>
      <w:r w:rsidRPr="00C75B7B">
        <w:rPr>
          <w:rFonts w:ascii="Times New Roman" w:eastAsia="Times New Roman" w:hAnsi="Times New Roman" w:cs="Times New Roman"/>
          <w:color w:val="000000"/>
          <w:spacing w:val="-6"/>
          <w:sz w:val="24"/>
          <w:lang w:eastAsia="ru-RU"/>
        </w:rPr>
        <w:t>у</w:t>
      </w:r>
      <w:r w:rsidRPr="00C75B7B">
        <w:rPr>
          <w:rFonts w:ascii="Times New Roman" w:eastAsia="Times New Roman" w:hAnsi="Times New Roman" w:cs="Times New Roman"/>
          <w:color w:val="000000"/>
          <w:sz w:val="24"/>
          <w:lang w:eastAsia="ru-RU"/>
        </w:rPr>
        <w:t>кт</w:t>
      </w:r>
      <w:r w:rsidRPr="00C75B7B">
        <w:rPr>
          <w:rFonts w:ascii="Times New Roman" w:eastAsia="Times New Roman" w:hAnsi="Times New Roman" w:cs="Times New Roman"/>
          <w:color w:val="000000"/>
          <w:spacing w:val="1"/>
          <w:sz w:val="24"/>
          <w:lang w:eastAsia="ru-RU"/>
        </w:rPr>
        <w:t>и</w:t>
      </w:r>
      <w:r w:rsidRPr="00C75B7B">
        <w:rPr>
          <w:rFonts w:ascii="Times New Roman" w:eastAsia="Times New Roman" w:hAnsi="Times New Roman" w:cs="Times New Roman"/>
          <w:color w:val="000000"/>
          <w:sz w:val="24"/>
          <w:lang w:eastAsia="ru-RU"/>
        </w:rPr>
        <w:t>вности</w:t>
      </w:r>
      <w:r w:rsidRPr="00C75B7B">
        <w:rPr>
          <w:rFonts w:ascii="Times New Roman" w:eastAsia="Times New Roman" w:hAnsi="Times New Roman" w:cs="Times New Roman"/>
          <w:color w:val="000000"/>
          <w:spacing w:val="133"/>
          <w:sz w:val="24"/>
          <w:lang w:eastAsia="ru-RU"/>
        </w:rPr>
        <w:t xml:space="preserve"> </w:t>
      </w:r>
      <w:r w:rsidRPr="00C75B7B">
        <w:rPr>
          <w:rFonts w:ascii="Times New Roman" w:eastAsia="Times New Roman" w:hAnsi="Times New Roman" w:cs="Times New Roman"/>
          <w:color w:val="000000"/>
          <w:sz w:val="24"/>
          <w:lang w:eastAsia="ru-RU"/>
        </w:rPr>
        <w:t>в</w:t>
      </w:r>
      <w:r w:rsidRPr="00C75B7B">
        <w:rPr>
          <w:rFonts w:ascii="Times New Roman" w:eastAsia="Times New Roman" w:hAnsi="Times New Roman" w:cs="Times New Roman"/>
          <w:color w:val="000000"/>
          <w:spacing w:val="131"/>
          <w:sz w:val="24"/>
          <w:lang w:eastAsia="ru-RU"/>
        </w:rPr>
        <w:t xml:space="preserve"> </w:t>
      </w:r>
      <w:r w:rsidRPr="00C75B7B">
        <w:rPr>
          <w:rFonts w:ascii="Times New Roman" w:eastAsia="Times New Roman" w:hAnsi="Times New Roman" w:cs="Times New Roman"/>
          <w:color w:val="000000"/>
          <w:spacing w:val="1"/>
          <w:sz w:val="24"/>
          <w:lang w:eastAsia="ru-RU"/>
        </w:rPr>
        <w:t>ц</w:t>
      </w:r>
      <w:r w:rsidRPr="00C75B7B">
        <w:rPr>
          <w:rFonts w:ascii="Times New Roman" w:eastAsia="Times New Roman" w:hAnsi="Times New Roman" w:cs="Times New Roman"/>
          <w:color w:val="000000"/>
          <w:sz w:val="24"/>
          <w:lang w:eastAsia="ru-RU"/>
        </w:rPr>
        <w:t>е</w:t>
      </w:r>
      <w:r w:rsidRPr="00C75B7B">
        <w:rPr>
          <w:rFonts w:ascii="Times New Roman" w:eastAsia="Times New Roman" w:hAnsi="Times New Roman" w:cs="Times New Roman"/>
          <w:color w:val="000000"/>
          <w:spacing w:val="-1"/>
          <w:sz w:val="24"/>
          <w:lang w:eastAsia="ru-RU"/>
        </w:rPr>
        <w:t>п</w:t>
      </w:r>
      <w:r w:rsidRPr="00C75B7B">
        <w:rPr>
          <w:rFonts w:ascii="Times New Roman" w:eastAsia="Times New Roman" w:hAnsi="Times New Roman" w:cs="Times New Roman"/>
          <w:color w:val="000000"/>
          <w:sz w:val="24"/>
          <w:lang w:eastAsia="ru-RU"/>
        </w:rPr>
        <w:t>и</w:t>
      </w:r>
      <w:r w:rsidRPr="00C75B7B">
        <w:rPr>
          <w:rFonts w:ascii="Times New Roman" w:eastAsia="Times New Roman" w:hAnsi="Times New Roman" w:cs="Times New Roman"/>
          <w:color w:val="000000"/>
          <w:spacing w:val="131"/>
          <w:sz w:val="24"/>
          <w:lang w:eastAsia="ru-RU"/>
        </w:rPr>
        <w:t xml:space="preserve"> </w:t>
      </w:r>
      <w:r w:rsidRPr="00C75B7B">
        <w:rPr>
          <w:rFonts w:ascii="Times New Roman" w:eastAsia="Times New Roman" w:hAnsi="Times New Roman" w:cs="Times New Roman"/>
          <w:color w:val="000000"/>
          <w:spacing w:val="1"/>
          <w:sz w:val="24"/>
          <w:lang w:eastAsia="ru-RU"/>
        </w:rPr>
        <w:t>п</w:t>
      </w:r>
      <w:r w:rsidRPr="00C75B7B">
        <w:rPr>
          <w:rFonts w:ascii="Times New Roman" w:eastAsia="Times New Roman" w:hAnsi="Times New Roman" w:cs="Times New Roman"/>
          <w:color w:val="000000"/>
          <w:sz w:val="24"/>
          <w:lang w:eastAsia="ru-RU"/>
        </w:rPr>
        <w:t>ер</w:t>
      </w:r>
      <w:r w:rsidRPr="00C75B7B">
        <w:rPr>
          <w:rFonts w:ascii="Times New Roman" w:eastAsia="Times New Roman" w:hAnsi="Times New Roman" w:cs="Times New Roman"/>
          <w:color w:val="000000"/>
          <w:spacing w:val="-1"/>
          <w:sz w:val="24"/>
          <w:lang w:eastAsia="ru-RU"/>
        </w:rPr>
        <w:t>е</w:t>
      </w:r>
      <w:r w:rsidRPr="00C75B7B">
        <w:rPr>
          <w:rFonts w:ascii="Times New Roman" w:eastAsia="Times New Roman" w:hAnsi="Times New Roman" w:cs="Times New Roman"/>
          <w:color w:val="000000"/>
          <w:sz w:val="24"/>
          <w:lang w:eastAsia="ru-RU"/>
        </w:rPr>
        <w:t>м</w:t>
      </w:r>
      <w:r w:rsidRPr="00C75B7B">
        <w:rPr>
          <w:rFonts w:ascii="Times New Roman" w:eastAsia="Times New Roman" w:hAnsi="Times New Roman" w:cs="Times New Roman"/>
          <w:color w:val="000000"/>
          <w:spacing w:val="-1"/>
          <w:sz w:val="24"/>
          <w:lang w:eastAsia="ru-RU"/>
        </w:rPr>
        <w:t>е</w:t>
      </w:r>
      <w:r w:rsidRPr="00C75B7B">
        <w:rPr>
          <w:rFonts w:ascii="Times New Roman" w:eastAsia="Times New Roman" w:hAnsi="Times New Roman" w:cs="Times New Roman"/>
          <w:color w:val="000000"/>
          <w:sz w:val="24"/>
          <w:lang w:eastAsia="ru-RU"/>
        </w:rPr>
        <w:t>н</w:t>
      </w:r>
      <w:r w:rsidRPr="00C75B7B">
        <w:rPr>
          <w:rFonts w:ascii="Times New Roman" w:eastAsia="Times New Roman" w:hAnsi="Times New Roman" w:cs="Times New Roman"/>
          <w:color w:val="000000"/>
          <w:spacing w:val="1"/>
          <w:sz w:val="24"/>
          <w:lang w:eastAsia="ru-RU"/>
        </w:rPr>
        <w:t>н</w:t>
      </w:r>
      <w:r w:rsidRPr="00C75B7B">
        <w:rPr>
          <w:rFonts w:ascii="Times New Roman" w:eastAsia="Times New Roman" w:hAnsi="Times New Roman" w:cs="Times New Roman"/>
          <w:color w:val="000000"/>
          <w:sz w:val="24"/>
          <w:lang w:eastAsia="ru-RU"/>
        </w:rPr>
        <w:t>ого</w:t>
      </w:r>
      <w:r w:rsidRPr="00C75B7B">
        <w:rPr>
          <w:rFonts w:ascii="Times New Roman" w:eastAsia="Times New Roman" w:hAnsi="Times New Roman" w:cs="Times New Roman"/>
          <w:color w:val="000000"/>
          <w:spacing w:val="131"/>
          <w:sz w:val="24"/>
          <w:lang w:eastAsia="ru-RU"/>
        </w:rPr>
        <w:t xml:space="preserve"> </w:t>
      </w:r>
      <w:r w:rsidRPr="00C75B7B">
        <w:rPr>
          <w:rFonts w:ascii="Times New Roman" w:eastAsia="Times New Roman" w:hAnsi="Times New Roman" w:cs="Times New Roman"/>
          <w:color w:val="000000"/>
          <w:spacing w:val="1"/>
          <w:sz w:val="24"/>
          <w:lang w:eastAsia="ru-RU"/>
        </w:rPr>
        <w:t>т</w:t>
      </w:r>
      <w:r w:rsidRPr="00C75B7B">
        <w:rPr>
          <w:rFonts w:ascii="Times New Roman" w:eastAsia="Times New Roman" w:hAnsi="Times New Roman" w:cs="Times New Roman"/>
          <w:color w:val="000000"/>
          <w:sz w:val="24"/>
          <w:lang w:eastAsia="ru-RU"/>
        </w:rPr>
        <w:t>о</w:t>
      </w:r>
      <w:r w:rsidRPr="00C75B7B">
        <w:rPr>
          <w:rFonts w:ascii="Times New Roman" w:eastAsia="Times New Roman" w:hAnsi="Times New Roman" w:cs="Times New Roman"/>
          <w:color w:val="000000"/>
          <w:spacing w:val="1"/>
          <w:sz w:val="24"/>
          <w:lang w:eastAsia="ru-RU"/>
        </w:rPr>
        <w:t>к</w:t>
      </w:r>
      <w:r w:rsidRPr="00C75B7B">
        <w:rPr>
          <w:rFonts w:ascii="Times New Roman" w:eastAsia="Times New Roman" w:hAnsi="Times New Roman" w:cs="Times New Roman"/>
          <w:color w:val="000000"/>
          <w:sz w:val="24"/>
          <w:lang w:eastAsia="ru-RU"/>
        </w:rPr>
        <w:t>а.</w:t>
      </w:r>
      <w:r w:rsidRPr="00C75B7B">
        <w:rPr>
          <w:rFonts w:ascii="Times New Roman" w:eastAsia="Times New Roman" w:hAnsi="Times New Roman" w:cs="Times New Roman"/>
          <w:color w:val="000000"/>
          <w:spacing w:val="128"/>
          <w:sz w:val="24"/>
          <w:lang w:eastAsia="ru-RU"/>
        </w:rPr>
        <w:t xml:space="preserve"> </w:t>
      </w:r>
      <w:r w:rsidRPr="00C75B7B">
        <w:rPr>
          <w:rFonts w:ascii="Times New Roman" w:eastAsia="Times New Roman" w:hAnsi="Times New Roman" w:cs="Times New Roman"/>
          <w:color w:val="000000"/>
          <w:spacing w:val="1"/>
          <w:sz w:val="24"/>
          <w:lang w:eastAsia="ru-RU"/>
        </w:rPr>
        <w:t>Р</w:t>
      </w:r>
      <w:r w:rsidRPr="00C75B7B">
        <w:rPr>
          <w:rFonts w:ascii="Times New Roman" w:eastAsia="Times New Roman" w:hAnsi="Times New Roman" w:cs="Times New Roman"/>
          <w:color w:val="000000"/>
          <w:sz w:val="24"/>
          <w:lang w:eastAsia="ru-RU"/>
        </w:rPr>
        <w:t>езо</w:t>
      </w:r>
      <w:r w:rsidRPr="00C75B7B">
        <w:rPr>
          <w:rFonts w:ascii="Times New Roman" w:eastAsia="Times New Roman" w:hAnsi="Times New Roman" w:cs="Times New Roman"/>
          <w:color w:val="000000"/>
          <w:spacing w:val="1"/>
          <w:sz w:val="24"/>
          <w:lang w:eastAsia="ru-RU"/>
        </w:rPr>
        <w:t>н</w:t>
      </w:r>
      <w:r w:rsidRPr="00C75B7B">
        <w:rPr>
          <w:rFonts w:ascii="Times New Roman" w:eastAsia="Times New Roman" w:hAnsi="Times New Roman" w:cs="Times New Roman"/>
          <w:color w:val="000000"/>
          <w:sz w:val="24"/>
          <w:lang w:eastAsia="ru-RU"/>
        </w:rPr>
        <w:t>анс</w:t>
      </w:r>
      <w:r w:rsidRPr="00C75B7B">
        <w:rPr>
          <w:rFonts w:ascii="Times New Roman" w:eastAsia="Times New Roman" w:hAnsi="Times New Roman" w:cs="Times New Roman"/>
          <w:color w:val="000000"/>
          <w:spacing w:val="130"/>
          <w:sz w:val="24"/>
          <w:lang w:eastAsia="ru-RU"/>
        </w:rPr>
        <w:t xml:space="preserve"> </w:t>
      </w:r>
      <w:r w:rsidRPr="00C75B7B">
        <w:rPr>
          <w:rFonts w:ascii="Times New Roman" w:eastAsia="Times New Roman" w:hAnsi="Times New Roman" w:cs="Times New Roman"/>
          <w:color w:val="000000"/>
          <w:sz w:val="24"/>
          <w:lang w:eastAsia="ru-RU"/>
        </w:rPr>
        <w:t>в</w:t>
      </w:r>
      <w:r w:rsidRPr="00C75B7B">
        <w:rPr>
          <w:rFonts w:ascii="Times New Roman" w:eastAsia="Times New Roman" w:hAnsi="Times New Roman" w:cs="Times New Roman"/>
          <w:color w:val="000000"/>
          <w:spacing w:val="132"/>
          <w:sz w:val="24"/>
          <w:lang w:eastAsia="ru-RU"/>
        </w:rPr>
        <w:t xml:space="preserve"> </w:t>
      </w:r>
      <w:r w:rsidRPr="00C75B7B">
        <w:rPr>
          <w:rFonts w:ascii="Times New Roman" w:eastAsia="Times New Roman" w:hAnsi="Times New Roman" w:cs="Times New Roman"/>
          <w:color w:val="000000"/>
          <w:sz w:val="24"/>
          <w:lang w:eastAsia="ru-RU"/>
        </w:rPr>
        <w:t>элек</w:t>
      </w:r>
      <w:r w:rsidRPr="00C75B7B">
        <w:rPr>
          <w:rFonts w:ascii="Times New Roman" w:eastAsia="Times New Roman" w:hAnsi="Times New Roman" w:cs="Times New Roman"/>
          <w:color w:val="000000"/>
          <w:spacing w:val="1"/>
          <w:sz w:val="24"/>
          <w:lang w:eastAsia="ru-RU"/>
        </w:rPr>
        <w:t>т</w:t>
      </w:r>
      <w:r w:rsidRPr="00C75B7B">
        <w:rPr>
          <w:rFonts w:ascii="Times New Roman" w:eastAsia="Times New Roman" w:hAnsi="Times New Roman" w:cs="Times New Roman"/>
          <w:color w:val="000000"/>
          <w:sz w:val="24"/>
          <w:lang w:eastAsia="ru-RU"/>
        </w:rPr>
        <w:t>р</w:t>
      </w:r>
      <w:r w:rsidRPr="00C75B7B">
        <w:rPr>
          <w:rFonts w:ascii="Times New Roman" w:eastAsia="Times New Roman" w:hAnsi="Times New Roman" w:cs="Times New Roman"/>
          <w:color w:val="000000"/>
          <w:spacing w:val="-1"/>
          <w:sz w:val="24"/>
          <w:lang w:eastAsia="ru-RU"/>
        </w:rPr>
        <w:t>и</w:t>
      </w:r>
      <w:r w:rsidRPr="00C75B7B">
        <w:rPr>
          <w:rFonts w:ascii="Times New Roman" w:eastAsia="Times New Roman" w:hAnsi="Times New Roman" w:cs="Times New Roman"/>
          <w:color w:val="000000"/>
          <w:sz w:val="24"/>
          <w:lang w:eastAsia="ru-RU"/>
        </w:rPr>
        <w:t>ч</w:t>
      </w:r>
      <w:r w:rsidRPr="00C75B7B">
        <w:rPr>
          <w:rFonts w:ascii="Times New Roman" w:eastAsia="Times New Roman" w:hAnsi="Times New Roman" w:cs="Times New Roman"/>
          <w:color w:val="000000"/>
          <w:spacing w:val="-1"/>
          <w:sz w:val="24"/>
          <w:lang w:eastAsia="ru-RU"/>
        </w:rPr>
        <w:t>ес</w:t>
      </w:r>
      <w:r w:rsidRPr="00C75B7B">
        <w:rPr>
          <w:rFonts w:ascii="Times New Roman" w:eastAsia="Times New Roman" w:hAnsi="Times New Roman" w:cs="Times New Roman"/>
          <w:color w:val="000000"/>
          <w:sz w:val="24"/>
          <w:lang w:eastAsia="ru-RU"/>
        </w:rPr>
        <w:t>кой</w:t>
      </w:r>
      <w:r w:rsidRPr="00C75B7B">
        <w:rPr>
          <w:rFonts w:ascii="Times New Roman" w:eastAsia="Times New Roman" w:hAnsi="Times New Roman" w:cs="Times New Roman"/>
          <w:color w:val="000000"/>
          <w:spacing w:val="132"/>
          <w:sz w:val="24"/>
          <w:lang w:eastAsia="ru-RU"/>
        </w:rPr>
        <w:t xml:space="preserve"> </w:t>
      </w:r>
      <w:r w:rsidRPr="00C75B7B">
        <w:rPr>
          <w:rFonts w:ascii="Times New Roman" w:eastAsia="Times New Roman" w:hAnsi="Times New Roman" w:cs="Times New Roman"/>
          <w:color w:val="000000"/>
          <w:spacing w:val="1"/>
          <w:sz w:val="24"/>
          <w:lang w:eastAsia="ru-RU"/>
        </w:rPr>
        <w:t>ц</w:t>
      </w:r>
      <w:r w:rsidRPr="00C75B7B">
        <w:rPr>
          <w:rFonts w:ascii="Times New Roman" w:eastAsia="Times New Roman" w:hAnsi="Times New Roman" w:cs="Times New Roman"/>
          <w:color w:val="000000"/>
          <w:sz w:val="24"/>
          <w:lang w:eastAsia="ru-RU"/>
        </w:rPr>
        <w:t>еп</w:t>
      </w:r>
      <w:r w:rsidRPr="00C75B7B">
        <w:rPr>
          <w:rFonts w:ascii="Times New Roman" w:eastAsia="Times New Roman" w:hAnsi="Times New Roman" w:cs="Times New Roman"/>
          <w:color w:val="000000"/>
          <w:spacing w:val="1"/>
          <w:sz w:val="24"/>
          <w:lang w:eastAsia="ru-RU"/>
        </w:rPr>
        <w:t>и</w:t>
      </w:r>
      <w:r w:rsidRPr="00C75B7B">
        <w:rPr>
          <w:rFonts w:ascii="Times New Roman" w:eastAsia="Times New Roman" w:hAnsi="Times New Roman" w:cs="Times New Roman"/>
          <w:color w:val="000000"/>
          <w:sz w:val="24"/>
          <w:lang w:eastAsia="ru-RU"/>
        </w:rPr>
        <w:t>.</w:t>
      </w:r>
      <w:r w:rsidRPr="00C75B7B">
        <w:rPr>
          <w:rFonts w:ascii="Times New Roman" w:eastAsia="Times New Roman" w:hAnsi="Times New Roman" w:cs="Times New Roman"/>
          <w:color w:val="000000"/>
          <w:spacing w:val="132"/>
          <w:sz w:val="24"/>
          <w:lang w:eastAsia="ru-RU"/>
        </w:rPr>
        <w:t xml:space="preserve"> </w:t>
      </w:r>
      <w:r w:rsidRPr="00C75B7B">
        <w:rPr>
          <w:rFonts w:ascii="Times New Roman" w:eastAsia="Times New Roman" w:hAnsi="Times New Roman" w:cs="Times New Roman"/>
          <w:color w:val="000000"/>
          <w:sz w:val="24"/>
          <w:lang w:eastAsia="ru-RU"/>
        </w:rPr>
        <w:t>Генериров</w:t>
      </w:r>
      <w:r w:rsidRPr="00C75B7B">
        <w:rPr>
          <w:rFonts w:ascii="Times New Roman" w:eastAsia="Times New Roman" w:hAnsi="Times New Roman" w:cs="Times New Roman"/>
          <w:color w:val="000000"/>
          <w:spacing w:val="-2"/>
          <w:sz w:val="24"/>
          <w:lang w:eastAsia="ru-RU"/>
        </w:rPr>
        <w:t>а</w:t>
      </w:r>
      <w:r w:rsidRPr="00C75B7B">
        <w:rPr>
          <w:rFonts w:ascii="Times New Roman" w:eastAsia="Times New Roman" w:hAnsi="Times New Roman" w:cs="Times New Roman"/>
          <w:color w:val="000000"/>
          <w:sz w:val="24"/>
          <w:lang w:eastAsia="ru-RU"/>
        </w:rPr>
        <w:t>н</w:t>
      </w:r>
      <w:r w:rsidRPr="00C75B7B">
        <w:rPr>
          <w:rFonts w:ascii="Times New Roman" w:eastAsia="Times New Roman" w:hAnsi="Times New Roman" w:cs="Times New Roman"/>
          <w:color w:val="000000"/>
          <w:spacing w:val="1"/>
          <w:sz w:val="24"/>
          <w:lang w:eastAsia="ru-RU"/>
        </w:rPr>
        <w:t>и</w:t>
      </w:r>
      <w:r w:rsidRPr="00C75B7B">
        <w:rPr>
          <w:rFonts w:ascii="Times New Roman" w:eastAsia="Times New Roman" w:hAnsi="Times New Roman" w:cs="Times New Roman"/>
          <w:color w:val="000000"/>
          <w:sz w:val="24"/>
          <w:lang w:eastAsia="ru-RU"/>
        </w:rPr>
        <w:t>е электр</w:t>
      </w:r>
      <w:r w:rsidRPr="00C75B7B">
        <w:rPr>
          <w:rFonts w:ascii="Times New Roman" w:eastAsia="Times New Roman" w:hAnsi="Times New Roman" w:cs="Times New Roman"/>
          <w:color w:val="000000"/>
          <w:spacing w:val="1"/>
          <w:sz w:val="24"/>
          <w:lang w:eastAsia="ru-RU"/>
        </w:rPr>
        <w:t>и</w:t>
      </w:r>
      <w:r w:rsidRPr="00C75B7B">
        <w:rPr>
          <w:rFonts w:ascii="Times New Roman" w:eastAsia="Times New Roman" w:hAnsi="Times New Roman" w:cs="Times New Roman"/>
          <w:color w:val="000000"/>
          <w:sz w:val="24"/>
          <w:lang w:eastAsia="ru-RU"/>
        </w:rPr>
        <w:t>че</w:t>
      </w:r>
      <w:r w:rsidRPr="00C75B7B">
        <w:rPr>
          <w:rFonts w:ascii="Times New Roman" w:eastAsia="Times New Roman" w:hAnsi="Times New Roman" w:cs="Times New Roman"/>
          <w:color w:val="000000"/>
          <w:spacing w:val="-1"/>
          <w:sz w:val="24"/>
          <w:lang w:eastAsia="ru-RU"/>
        </w:rPr>
        <w:t>с</w:t>
      </w:r>
      <w:r w:rsidRPr="00C75B7B">
        <w:rPr>
          <w:rFonts w:ascii="Times New Roman" w:eastAsia="Times New Roman" w:hAnsi="Times New Roman" w:cs="Times New Roman"/>
          <w:color w:val="000000"/>
          <w:sz w:val="24"/>
          <w:lang w:eastAsia="ru-RU"/>
        </w:rPr>
        <w:t>кой э</w:t>
      </w:r>
      <w:r w:rsidRPr="00C75B7B">
        <w:rPr>
          <w:rFonts w:ascii="Times New Roman" w:eastAsia="Times New Roman" w:hAnsi="Times New Roman" w:cs="Times New Roman"/>
          <w:color w:val="000000"/>
          <w:spacing w:val="2"/>
          <w:sz w:val="24"/>
          <w:lang w:eastAsia="ru-RU"/>
        </w:rPr>
        <w:t>н</w:t>
      </w:r>
      <w:r w:rsidRPr="00C75B7B">
        <w:rPr>
          <w:rFonts w:ascii="Times New Roman" w:eastAsia="Times New Roman" w:hAnsi="Times New Roman" w:cs="Times New Roman"/>
          <w:color w:val="000000"/>
          <w:sz w:val="24"/>
          <w:lang w:eastAsia="ru-RU"/>
        </w:rPr>
        <w:t>ерг</w:t>
      </w:r>
      <w:r w:rsidRPr="00C75B7B">
        <w:rPr>
          <w:rFonts w:ascii="Times New Roman" w:eastAsia="Times New Roman" w:hAnsi="Times New Roman" w:cs="Times New Roman"/>
          <w:color w:val="000000"/>
          <w:spacing w:val="-2"/>
          <w:sz w:val="24"/>
          <w:lang w:eastAsia="ru-RU"/>
        </w:rPr>
        <w:t>и</w:t>
      </w:r>
      <w:r w:rsidRPr="00C75B7B">
        <w:rPr>
          <w:rFonts w:ascii="Times New Roman" w:eastAsia="Times New Roman" w:hAnsi="Times New Roman" w:cs="Times New Roman"/>
          <w:color w:val="000000"/>
          <w:sz w:val="24"/>
          <w:lang w:eastAsia="ru-RU"/>
        </w:rPr>
        <w:t>и.</w:t>
      </w:r>
      <w:r w:rsidRPr="00C75B7B">
        <w:rPr>
          <w:rFonts w:ascii="Times New Roman" w:eastAsia="Times New Roman" w:hAnsi="Times New Roman" w:cs="Times New Roman"/>
          <w:color w:val="000000"/>
          <w:spacing w:val="-1"/>
          <w:sz w:val="24"/>
          <w:lang w:eastAsia="ru-RU"/>
        </w:rPr>
        <w:t xml:space="preserve"> </w:t>
      </w:r>
      <w:r w:rsidRPr="00C75B7B">
        <w:rPr>
          <w:rFonts w:ascii="Times New Roman" w:eastAsia="Times New Roman" w:hAnsi="Times New Roman" w:cs="Times New Roman"/>
          <w:color w:val="000000"/>
          <w:sz w:val="24"/>
          <w:lang w:eastAsia="ru-RU"/>
        </w:rPr>
        <w:t>Тр</w:t>
      </w:r>
      <w:r w:rsidRPr="00C75B7B">
        <w:rPr>
          <w:rFonts w:ascii="Times New Roman" w:eastAsia="Times New Roman" w:hAnsi="Times New Roman" w:cs="Times New Roman"/>
          <w:color w:val="000000"/>
          <w:spacing w:val="-1"/>
          <w:sz w:val="24"/>
          <w:lang w:eastAsia="ru-RU"/>
        </w:rPr>
        <w:t>а</w:t>
      </w:r>
      <w:r w:rsidRPr="00C75B7B">
        <w:rPr>
          <w:rFonts w:ascii="Times New Roman" w:eastAsia="Times New Roman" w:hAnsi="Times New Roman" w:cs="Times New Roman"/>
          <w:color w:val="000000"/>
          <w:sz w:val="24"/>
          <w:lang w:eastAsia="ru-RU"/>
        </w:rPr>
        <w:t>нсформ</w:t>
      </w:r>
      <w:r w:rsidRPr="00C75B7B">
        <w:rPr>
          <w:rFonts w:ascii="Times New Roman" w:eastAsia="Times New Roman" w:hAnsi="Times New Roman" w:cs="Times New Roman"/>
          <w:color w:val="000000"/>
          <w:spacing w:val="-1"/>
          <w:sz w:val="24"/>
          <w:lang w:eastAsia="ru-RU"/>
        </w:rPr>
        <w:t>а</w:t>
      </w:r>
      <w:r w:rsidRPr="00C75B7B">
        <w:rPr>
          <w:rFonts w:ascii="Times New Roman" w:eastAsia="Times New Roman" w:hAnsi="Times New Roman" w:cs="Times New Roman"/>
          <w:color w:val="000000"/>
          <w:sz w:val="24"/>
          <w:lang w:eastAsia="ru-RU"/>
        </w:rPr>
        <w:t>торы.</w:t>
      </w:r>
    </w:p>
    <w:p w:rsidR="00657510" w:rsidRPr="00657510" w:rsidRDefault="00657510" w:rsidP="00657510">
      <w:pPr>
        <w:pStyle w:val="a5"/>
        <w:rPr>
          <w:rFonts w:ascii="Times New Roman" w:hAnsi="Times New Roman" w:cs="Times New Roman"/>
          <w:sz w:val="24"/>
          <w:szCs w:val="24"/>
        </w:rPr>
      </w:pPr>
      <w:r w:rsidRPr="00657510">
        <w:rPr>
          <w:rFonts w:ascii="Times New Roman" w:hAnsi="Times New Roman" w:cs="Times New Roman"/>
          <w:sz w:val="24"/>
          <w:szCs w:val="24"/>
        </w:rPr>
        <w:t>Электромагнитные волны. Диапазоны электромагнитных излучений и их практическое применение.</w:t>
      </w:r>
    </w:p>
    <w:p w:rsidR="00657510" w:rsidRPr="00657510" w:rsidRDefault="00657510" w:rsidP="00657510">
      <w:pPr>
        <w:pStyle w:val="a5"/>
        <w:rPr>
          <w:rFonts w:ascii="Times New Roman" w:hAnsi="Times New Roman" w:cs="Times New Roman"/>
          <w:sz w:val="24"/>
          <w:szCs w:val="24"/>
        </w:rPr>
      </w:pPr>
      <w:r w:rsidRPr="00657510">
        <w:rPr>
          <w:rFonts w:ascii="Times New Roman" w:hAnsi="Times New Roman" w:cs="Times New Roman"/>
          <w:sz w:val="24"/>
          <w:szCs w:val="24"/>
        </w:rPr>
        <w:t>Геометрическая оптика. Волновые свойства света.</w:t>
      </w:r>
    </w:p>
    <w:p w:rsidR="00657510" w:rsidRPr="00657510" w:rsidRDefault="00657510" w:rsidP="00657510">
      <w:pPr>
        <w:pStyle w:val="a5"/>
        <w:rPr>
          <w:rFonts w:ascii="Times New Roman" w:hAnsi="Times New Roman" w:cs="Times New Roman"/>
          <w:sz w:val="24"/>
          <w:szCs w:val="24"/>
        </w:rPr>
      </w:pPr>
      <w:r w:rsidRPr="00657510">
        <w:rPr>
          <w:rFonts w:ascii="Times New Roman" w:hAnsi="Times New Roman" w:cs="Times New Roman"/>
          <w:sz w:val="24"/>
          <w:szCs w:val="24"/>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657510" w:rsidRPr="005574F0" w:rsidRDefault="00657510" w:rsidP="005574F0">
      <w:pPr>
        <w:pStyle w:val="a5"/>
        <w:jc w:val="center"/>
        <w:rPr>
          <w:rFonts w:ascii="Times New Roman" w:hAnsi="Times New Roman" w:cs="Times New Roman"/>
          <w:b/>
          <w:sz w:val="24"/>
          <w:szCs w:val="24"/>
        </w:rPr>
      </w:pPr>
      <w:r w:rsidRPr="005574F0">
        <w:rPr>
          <w:rFonts w:ascii="Times New Roman" w:hAnsi="Times New Roman" w:cs="Times New Roman"/>
          <w:b/>
          <w:sz w:val="24"/>
          <w:szCs w:val="24"/>
        </w:rPr>
        <w:t>Квантовая физика. Физика атома и атомного ядра</w:t>
      </w:r>
      <w:r w:rsidR="00C75B7B">
        <w:rPr>
          <w:rFonts w:ascii="Times New Roman" w:hAnsi="Times New Roman" w:cs="Times New Roman"/>
          <w:b/>
          <w:sz w:val="24"/>
          <w:szCs w:val="24"/>
        </w:rPr>
        <w:t xml:space="preserve"> (18</w:t>
      </w:r>
      <w:r w:rsidR="003F4AE0">
        <w:rPr>
          <w:rFonts w:ascii="Times New Roman" w:hAnsi="Times New Roman" w:cs="Times New Roman"/>
          <w:b/>
          <w:sz w:val="24"/>
          <w:szCs w:val="24"/>
        </w:rPr>
        <w:t xml:space="preserve"> ч.)</w:t>
      </w:r>
    </w:p>
    <w:p w:rsidR="00657510" w:rsidRPr="00657510" w:rsidRDefault="00657510" w:rsidP="00657510">
      <w:pPr>
        <w:pStyle w:val="a5"/>
        <w:rPr>
          <w:rFonts w:ascii="Times New Roman" w:hAnsi="Times New Roman" w:cs="Times New Roman"/>
          <w:sz w:val="24"/>
          <w:szCs w:val="24"/>
        </w:rPr>
      </w:pPr>
      <w:r w:rsidRPr="00657510">
        <w:rPr>
          <w:rFonts w:ascii="Times New Roman" w:hAnsi="Times New Roman" w:cs="Times New Roman"/>
          <w:sz w:val="24"/>
          <w:szCs w:val="24"/>
        </w:rPr>
        <w:t>Гипотеза М. Планка. Фотоэлектрический эффект. Фотон. Корпускулярно-волновой дуализм. Соотношение неопределенностей Гейзенберга.</w:t>
      </w:r>
    </w:p>
    <w:p w:rsidR="00657510" w:rsidRPr="00657510" w:rsidRDefault="00657510" w:rsidP="00657510">
      <w:pPr>
        <w:pStyle w:val="a5"/>
        <w:rPr>
          <w:rFonts w:ascii="Times New Roman" w:hAnsi="Times New Roman" w:cs="Times New Roman"/>
          <w:sz w:val="24"/>
          <w:szCs w:val="24"/>
        </w:rPr>
      </w:pPr>
      <w:r w:rsidRPr="00657510">
        <w:rPr>
          <w:rFonts w:ascii="Times New Roman" w:hAnsi="Times New Roman" w:cs="Times New Roman"/>
          <w:sz w:val="24"/>
          <w:szCs w:val="24"/>
        </w:rPr>
        <w:t>Планетарная модель атома. Объяснение линейчатого спектра водорода на основе квантовых постулатов Бора.</w:t>
      </w:r>
    </w:p>
    <w:p w:rsidR="00657510" w:rsidRPr="00657510" w:rsidRDefault="00657510" w:rsidP="00657510">
      <w:pPr>
        <w:pStyle w:val="a5"/>
        <w:rPr>
          <w:rFonts w:ascii="Times New Roman" w:hAnsi="Times New Roman" w:cs="Times New Roman"/>
          <w:sz w:val="24"/>
          <w:szCs w:val="24"/>
        </w:rPr>
      </w:pPr>
      <w:r w:rsidRPr="00657510">
        <w:rPr>
          <w:rFonts w:ascii="Times New Roman" w:hAnsi="Times New Roman" w:cs="Times New Roman"/>
          <w:sz w:val="24"/>
          <w:szCs w:val="24"/>
        </w:rPr>
        <w:t>Состав и строение атомного ядра. Энергия связи атомных ядер. Виды радиоактивных превращений атомных ядер.</w:t>
      </w:r>
    </w:p>
    <w:p w:rsidR="00657510" w:rsidRPr="00657510" w:rsidRDefault="00657510" w:rsidP="00657510">
      <w:pPr>
        <w:pStyle w:val="a5"/>
        <w:rPr>
          <w:rFonts w:ascii="Times New Roman" w:hAnsi="Times New Roman" w:cs="Times New Roman"/>
          <w:sz w:val="24"/>
          <w:szCs w:val="24"/>
        </w:rPr>
      </w:pPr>
      <w:r w:rsidRPr="00657510">
        <w:rPr>
          <w:rFonts w:ascii="Times New Roman" w:hAnsi="Times New Roman" w:cs="Times New Roman"/>
          <w:sz w:val="24"/>
          <w:szCs w:val="24"/>
        </w:rPr>
        <w:t>Закон радиоактивного распада. Ядерные реакции. Цепная реакция деления ядер.</w:t>
      </w:r>
    </w:p>
    <w:p w:rsidR="00657510" w:rsidRPr="00657510" w:rsidRDefault="00657510" w:rsidP="00657510">
      <w:pPr>
        <w:pStyle w:val="a5"/>
        <w:rPr>
          <w:rFonts w:ascii="Times New Roman" w:hAnsi="Times New Roman" w:cs="Times New Roman"/>
          <w:sz w:val="24"/>
          <w:szCs w:val="24"/>
        </w:rPr>
      </w:pPr>
      <w:r w:rsidRPr="00657510">
        <w:rPr>
          <w:rFonts w:ascii="Times New Roman" w:hAnsi="Times New Roman" w:cs="Times New Roman"/>
          <w:sz w:val="24"/>
          <w:szCs w:val="24"/>
        </w:rPr>
        <w:t>Элементарные частицы. Фундаментальные взаимодействия.</w:t>
      </w:r>
    </w:p>
    <w:p w:rsidR="00657510" w:rsidRPr="005574F0" w:rsidRDefault="00657510" w:rsidP="005574F0">
      <w:pPr>
        <w:pStyle w:val="a5"/>
        <w:jc w:val="center"/>
        <w:rPr>
          <w:rFonts w:ascii="Times New Roman" w:hAnsi="Times New Roman" w:cs="Times New Roman"/>
          <w:b/>
          <w:sz w:val="24"/>
          <w:szCs w:val="24"/>
        </w:rPr>
      </w:pPr>
      <w:r w:rsidRPr="005574F0">
        <w:rPr>
          <w:rFonts w:ascii="Times New Roman" w:hAnsi="Times New Roman" w:cs="Times New Roman"/>
          <w:b/>
          <w:sz w:val="24"/>
          <w:szCs w:val="24"/>
        </w:rPr>
        <w:t>Строение Вселенной</w:t>
      </w:r>
      <w:r w:rsidR="00F812E0">
        <w:rPr>
          <w:rFonts w:ascii="Times New Roman" w:hAnsi="Times New Roman" w:cs="Times New Roman"/>
          <w:b/>
          <w:sz w:val="24"/>
          <w:szCs w:val="24"/>
        </w:rPr>
        <w:t xml:space="preserve"> (5</w:t>
      </w:r>
      <w:r w:rsidR="003F4AE0">
        <w:rPr>
          <w:rFonts w:ascii="Times New Roman" w:hAnsi="Times New Roman" w:cs="Times New Roman"/>
          <w:b/>
          <w:sz w:val="24"/>
          <w:szCs w:val="24"/>
        </w:rPr>
        <w:t xml:space="preserve"> ч.)</w:t>
      </w:r>
    </w:p>
    <w:p w:rsidR="00657510" w:rsidRPr="00657510" w:rsidRDefault="00657510" w:rsidP="00657510">
      <w:pPr>
        <w:pStyle w:val="a5"/>
        <w:rPr>
          <w:rFonts w:ascii="Times New Roman" w:hAnsi="Times New Roman" w:cs="Times New Roman"/>
          <w:sz w:val="24"/>
          <w:szCs w:val="24"/>
        </w:rPr>
      </w:pPr>
      <w:r w:rsidRPr="00657510">
        <w:rPr>
          <w:rFonts w:ascii="Times New Roman" w:hAnsi="Times New Roman" w:cs="Times New Roman"/>
          <w:sz w:val="24"/>
          <w:szCs w:val="24"/>
        </w:rPr>
        <w:t>Современные представления о происхождении и эволюции Солнца и звезд. Классификация звезд. Звезды и источники их энергии.</w:t>
      </w:r>
    </w:p>
    <w:p w:rsidR="00657510" w:rsidRPr="00657510" w:rsidRDefault="00657510" w:rsidP="00657510">
      <w:pPr>
        <w:pStyle w:val="a5"/>
        <w:rPr>
          <w:rFonts w:ascii="Times New Roman" w:hAnsi="Times New Roman" w:cs="Times New Roman"/>
          <w:sz w:val="24"/>
          <w:szCs w:val="24"/>
        </w:rPr>
      </w:pPr>
      <w:r w:rsidRPr="00657510">
        <w:rPr>
          <w:rFonts w:ascii="Times New Roman" w:hAnsi="Times New Roman" w:cs="Times New Roman"/>
          <w:sz w:val="24"/>
          <w:szCs w:val="24"/>
        </w:rPr>
        <w:t>Галактика. Представление о строении и эволюции Вселенной.</w:t>
      </w:r>
    </w:p>
    <w:p w:rsidR="00657510" w:rsidRPr="00657510" w:rsidRDefault="00657510" w:rsidP="00657510">
      <w:pPr>
        <w:pStyle w:val="a5"/>
        <w:rPr>
          <w:rFonts w:ascii="Times New Roman" w:hAnsi="Times New Roman" w:cs="Times New Roman"/>
          <w:sz w:val="24"/>
          <w:szCs w:val="24"/>
        </w:rPr>
      </w:pPr>
    </w:p>
    <w:sectPr w:rsidR="00657510" w:rsidRPr="00657510" w:rsidSect="005B543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35193137"/>
    <w:multiLevelType w:val="hybridMultilevel"/>
    <w:tmpl w:val="0CF455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3">
    <w:nsid w:val="4DE80897"/>
    <w:multiLevelType w:val="hybridMultilevel"/>
    <w:tmpl w:val="427E4440"/>
    <w:lvl w:ilvl="0" w:tplc="04190001">
      <w:start w:val="1"/>
      <w:numFmt w:val="bullet"/>
      <w:lvlText w:val=""/>
      <w:lvlJc w:val="left"/>
      <w:pPr>
        <w:ind w:left="29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EDA24C9"/>
    <w:multiLevelType w:val="hybridMultilevel"/>
    <w:tmpl w:val="F3F6E6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7A085743"/>
    <w:multiLevelType w:val="hybridMultilevel"/>
    <w:tmpl w:val="DB68B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6"/>
  </w:num>
  <w:num w:numId="5">
    <w:abstractNumId w:val="7"/>
  </w:num>
  <w:num w:numId="6">
    <w:abstractNumId w:val="0"/>
  </w:num>
  <w:num w:numId="7">
    <w:abstractNumId w:val="4"/>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43F"/>
    <w:rsid w:val="0008253B"/>
    <w:rsid w:val="00167CAF"/>
    <w:rsid w:val="003F4AE0"/>
    <w:rsid w:val="004A5F98"/>
    <w:rsid w:val="00513253"/>
    <w:rsid w:val="005574F0"/>
    <w:rsid w:val="00597517"/>
    <w:rsid w:val="005B543F"/>
    <w:rsid w:val="00657510"/>
    <w:rsid w:val="00835FC9"/>
    <w:rsid w:val="00B72A03"/>
    <w:rsid w:val="00C75B7B"/>
    <w:rsid w:val="00D04762"/>
    <w:rsid w:val="00F81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4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B5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6575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657510"/>
    <w:pPr>
      <w:spacing w:after="0" w:line="240" w:lineRule="auto"/>
    </w:pPr>
  </w:style>
  <w:style w:type="paragraph" w:styleId="a6">
    <w:name w:val="Balloon Text"/>
    <w:basedOn w:val="a"/>
    <w:link w:val="a7"/>
    <w:uiPriority w:val="99"/>
    <w:semiHidden/>
    <w:unhideWhenUsed/>
    <w:rsid w:val="00B72A0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72A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4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B5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6575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657510"/>
    <w:pPr>
      <w:spacing w:after="0" w:line="240" w:lineRule="auto"/>
    </w:pPr>
  </w:style>
  <w:style w:type="paragraph" w:styleId="a6">
    <w:name w:val="Balloon Text"/>
    <w:basedOn w:val="a"/>
    <w:link w:val="a7"/>
    <w:uiPriority w:val="99"/>
    <w:semiHidden/>
    <w:unhideWhenUsed/>
    <w:rsid w:val="00B72A0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72A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06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1</Pages>
  <Words>5274</Words>
  <Characters>30067</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Гулюза</dc:creator>
  <cp:lastModifiedBy>Алсу Самигуллина</cp:lastModifiedBy>
  <cp:revision>12</cp:revision>
  <dcterms:created xsi:type="dcterms:W3CDTF">2020-09-29T19:35:00Z</dcterms:created>
  <dcterms:modified xsi:type="dcterms:W3CDTF">2023-05-12T07:27:00Z</dcterms:modified>
</cp:coreProperties>
</file>